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5C29EE" w:rsidRPr="00B96EEB" w:rsidRDefault="00B96EEB">
      <w:pPr>
        <w:spacing w:before="240" w:line="331" w:lineRule="auto"/>
        <w:jc w:val="both"/>
        <w:rPr>
          <w:rFonts w:ascii="Times New Roman" w:eastAsia="Times New Roman" w:hAnsi="Times New Roman" w:cs="Times New Roman"/>
          <w:sz w:val="24"/>
          <w:szCs w:val="24"/>
        </w:rPr>
      </w:pPr>
      <w:r w:rsidRPr="00B96EEB">
        <w:rPr>
          <w:rFonts w:ascii="Times New Roman" w:eastAsia="Times New Roman" w:hAnsi="Times New Roman" w:cs="Times New Roman"/>
          <w:sz w:val="24"/>
          <w:szCs w:val="24"/>
        </w:rPr>
        <w:t>Утверждено: «22» апреля 2024 года</w:t>
      </w:r>
    </w:p>
    <w:p w14:paraId="00000002" w14:textId="77777777" w:rsidR="005C29EE" w:rsidRPr="00B96EEB" w:rsidRDefault="00B96EEB">
      <w:pPr>
        <w:spacing w:line="288" w:lineRule="auto"/>
        <w:jc w:val="both"/>
        <w:rPr>
          <w:rFonts w:ascii="Times New Roman" w:eastAsia="Times New Roman" w:hAnsi="Times New Roman" w:cs="Times New Roman"/>
          <w:sz w:val="24"/>
          <w:szCs w:val="24"/>
        </w:rPr>
      </w:pPr>
      <w:r w:rsidRPr="00B96EEB">
        <w:rPr>
          <w:rFonts w:ascii="Times New Roman" w:eastAsia="Times New Roman" w:hAnsi="Times New Roman" w:cs="Times New Roman"/>
          <w:sz w:val="24"/>
          <w:szCs w:val="24"/>
        </w:rPr>
        <w:t>ООО "АВТОДОМ"</w:t>
      </w:r>
    </w:p>
    <w:p w14:paraId="00000003" w14:textId="77777777" w:rsidR="005C29EE" w:rsidRPr="00B96EEB" w:rsidRDefault="00B96EEB">
      <w:pPr>
        <w:spacing w:line="288" w:lineRule="auto"/>
        <w:jc w:val="both"/>
        <w:rPr>
          <w:rFonts w:ascii="Times New Roman" w:eastAsia="Times New Roman" w:hAnsi="Times New Roman" w:cs="Times New Roman"/>
          <w:sz w:val="24"/>
          <w:szCs w:val="24"/>
        </w:rPr>
      </w:pPr>
      <w:r w:rsidRPr="00B96EEB">
        <w:rPr>
          <w:rFonts w:ascii="Times New Roman" w:eastAsia="Times New Roman" w:hAnsi="Times New Roman" w:cs="Times New Roman"/>
          <w:sz w:val="24"/>
          <w:szCs w:val="24"/>
        </w:rPr>
        <w:t xml:space="preserve">в лице генерального директора: </w:t>
      </w:r>
      <w:r w:rsidRPr="00B96EEB">
        <w:rPr>
          <w:rFonts w:ascii="Times New Roman" w:eastAsia="Times New Roman" w:hAnsi="Times New Roman" w:cs="Times New Roman"/>
          <w:color w:val="00000A"/>
        </w:rPr>
        <w:t xml:space="preserve">Саламов </w:t>
      </w:r>
      <w:proofErr w:type="spellStart"/>
      <w:r w:rsidRPr="00B96EEB">
        <w:rPr>
          <w:rFonts w:ascii="Times New Roman" w:eastAsia="Times New Roman" w:hAnsi="Times New Roman" w:cs="Times New Roman"/>
          <w:color w:val="00000A"/>
        </w:rPr>
        <w:t>Эмин</w:t>
      </w:r>
      <w:proofErr w:type="spellEnd"/>
      <w:r w:rsidRPr="00B96EEB">
        <w:rPr>
          <w:rFonts w:ascii="Times New Roman" w:eastAsia="Times New Roman" w:hAnsi="Times New Roman" w:cs="Times New Roman"/>
          <w:color w:val="00000A"/>
        </w:rPr>
        <w:t xml:space="preserve"> Алиага </w:t>
      </w:r>
      <w:proofErr w:type="spellStart"/>
      <w:r w:rsidRPr="00B96EEB">
        <w:rPr>
          <w:rFonts w:ascii="Times New Roman" w:eastAsia="Times New Roman" w:hAnsi="Times New Roman" w:cs="Times New Roman"/>
          <w:color w:val="00000A"/>
        </w:rPr>
        <w:t>Оглы</w:t>
      </w:r>
      <w:proofErr w:type="spellEnd"/>
    </w:p>
    <w:p w14:paraId="00000004" w14:textId="77777777" w:rsidR="005C29EE" w:rsidRPr="00B96EEB" w:rsidRDefault="00B96EEB">
      <w:pPr>
        <w:spacing w:line="288" w:lineRule="auto"/>
        <w:jc w:val="both"/>
        <w:rPr>
          <w:rFonts w:ascii="Times New Roman" w:eastAsia="Times New Roman" w:hAnsi="Times New Roman" w:cs="Times New Roman"/>
          <w:sz w:val="24"/>
          <w:szCs w:val="24"/>
        </w:rPr>
      </w:pPr>
      <w:r w:rsidRPr="00B96EEB">
        <w:rPr>
          <w:rFonts w:ascii="Times New Roman" w:eastAsia="Times New Roman" w:hAnsi="Times New Roman" w:cs="Times New Roman"/>
          <w:sz w:val="24"/>
          <w:szCs w:val="24"/>
        </w:rPr>
        <w:t xml:space="preserve">ОГРН: </w:t>
      </w:r>
      <w:proofErr w:type="gramStart"/>
      <w:r w:rsidRPr="00B96EEB">
        <w:rPr>
          <w:rFonts w:ascii="Times New Roman" w:eastAsia="Times New Roman" w:hAnsi="Times New Roman" w:cs="Times New Roman"/>
          <w:sz w:val="24"/>
          <w:szCs w:val="24"/>
        </w:rPr>
        <w:t>1236100016910 ,</w:t>
      </w:r>
      <w:proofErr w:type="gramEnd"/>
      <w:r w:rsidRPr="00B96EEB">
        <w:rPr>
          <w:rFonts w:ascii="Times New Roman" w:eastAsia="Times New Roman" w:hAnsi="Times New Roman" w:cs="Times New Roman"/>
          <w:sz w:val="24"/>
          <w:szCs w:val="24"/>
        </w:rPr>
        <w:t xml:space="preserve"> </w:t>
      </w:r>
    </w:p>
    <w:p w14:paraId="00000005" w14:textId="77777777" w:rsidR="005C29EE" w:rsidRPr="00B96EEB" w:rsidRDefault="00B96EEB">
      <w:pPr>
        <w:spacing w:line="288" w:lineRule="auto"/>
        <w:jc w:val="both"/>
        <w:rPr>
          <w:rFonts w:ascii="Times New Roman" w:eastAsia="Times New Roman" w:hAnsi="Times New Roman" w:cs="Times New Roman"/>
          <w:sz w:val="24"/>
          <w:szCs w:val="24"/>
        </w:rPr>
      </w:pPr>
      <w:r w:rsidRPr="00B96EEB">
        <w:rPr>
          <w:rFonts w:ascii="Times New Roman" w:eastAsia="Times New Roman" w:hAnsi="Times New Roman" w:cs="Times New Roman"/>
          <w:sz w:val="24"/>
          <w:szCs w:val="24"/>
        </w:rPr>
        <w:t>ИНН: 6166128253,</w:t>
      </w:r>
    </w:p>
    <w:p w14:paraId="00000006" w14:textId="77777777" w:rsidR="005C29EE" w:rsidRPr="00B96EEB" w:rsidRDefault="00B96EEB">
      <w:pPr>
        <w:spacing w:line="288" w:lineRule="auto"/>
        <w:jc w:val="both"/>
        <w:rPr>
          <w:rFonts w:ascii="Times New Roman" w:eastAsia="Times New Roman" w:hAnsi="Times New Roman" w:cs="Times New Roman"/>
          <w:sz w:val="24"/>
          <w:szCs w:val="24"/>
        </w:rPr>
      </w:pPr>
      <w:r w:rsidRPr="00B96EEB">
        <w:rPr>
          <w:rFonts w:ascii="Times New Roman" w:eastAsia="Times New Roman" w:hAnsi="Times New Roman" w:cs="Times New Roman"/>
          <w:sz w:val="24"/>
          <w:szCs w:val="24"/>
        </w:rPr>
        <w:t xml:space="preserve">КПП: 616601001 </w:t>
      </w:r>
    </w:p>
    <w:p w14:paraId="00000007"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08" w14:textId="77777777" w:rsidR="005C29EE" w:rsidRDefault="00B96EEB">
      <w:pPr>
        <w:spacing w:line="288" w:lineRule="auto"/>
        <w:jc w:val="center"/>
        <w:rPr>
          <w:rFonts w:ascii="Times New Roman" w:eastAsia="Times New Roman" w:hAnsi="Times New Roman" w:cs="Times New Roman"/>
          <w:b/>
          <w:sz w:val="24"/>
          <w:szCs w:val="24"/>
          <w:highlight w:val="white"/>
        </w:rPr>
      </w:pPr>
      <w:proofErr w:type="gramStart"/>
      <w:r>
        <w:rPr>
          <w:rFonts w:ascii="Times New Roman" w:eastAsia="Times New Roman" w:hAnsi="Times New Roman" w:cs="Times New Roman"/>
          <w:b/>
          <w:sz w:val="24"/>
          <w:szCs w:val="24"/>
          <w:highlight w:val="white"/>
        </w:rPr>
        <w:t>Политика  конфиденциальности</w:t>
      </w:r>
      <w:proofErr w:type="gramEnd"/>
      <w:r>
        <w:rPr>
          <w:rFonts w:ascii="Times New Roman" w:eastAsia="Times New Roman" w:hAnsi="Times New Roman" w:cs="Times New Roman"/>
          <w:b/>
          <w:sz w:val="24"/>
          <w:szCs w:val="24"/>
          <w:highlight w:val="white"/>
        </w:rPr>
        <w:t xml:space="preserve">  </w:t>
      </w:r>
    </w:p>
    <w:p w14:paraId="00000009" w14:textId="77777777" w:rsidR="005C29EE" w:rsidRDefault="00B96EEB">
      <w:pPr>
        <w:spacing w:line="288" w:lineRule="auto"/>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и положение о обработке персональных данных</w:t>
      </w:r>
    </w:p>
    <w:p w14:paraId="0000000A"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0B" w14:textId="77777777" w:rsidR="005C29EE" w:rsidRPr="00D305B9" w:rsidRDefault="00B96EEB">
      <w:pPr>
        <w:spacing w:after="240" w:line="411" w:lineRule="auto"/>
        <w:rPr>
          <w:rFonts w:ascii="Roboto" w:eastAsia="Roboto" w:hAnsi="Roboto" w:cs="Roboto"/>
          <w:color w:val="787878"/>
          <w:sz w:val="21"/>
          <w:szCs w:val="21"/>
          <w:lang w:val="en-US"/>
        </w:rPr>
      </w:pPr>
      <w:r>
        <w:rPr>
          <w:rFonts w:ascii="Roboto" w:eastAsia="Roboto" w:hAnsi="Roboto" w:cs="Roboto"/>
          <w:color w:val="787878"/>
          <w:sz w:val="21"/>
          <w:szCs w:val="21"/>
        </w:rPr>
        <w:t xml:space="preserve"> </w:t>
      </w:r>
    </w:p>
    <w:p w14:paraId="0000000C" w14:textId="77777777" w:rsidR="005C29EE" w:rsidRDefault="00B96EEB">
      <w:pPr>
        <w:numPr>
          <w:ilvl w:val="0"/>
          <w:numId w:val="40"/>
        </w:numPr>
        <w:rPr>
          <w:rFonts w:ascii="Times New Roman" w:eastAsia="Times New Roman" w:hAnsi="Times New Roman" w:cs="Times New Roman"/>
          <w:color w:val="000000"/>
        </w:rPr>
      </w:pPr>
      <w:r>
        <w:rPr>
          <w:rFonts w:ascii="Times New Roman" w:eastAsia="Times New Roman" w:hAnsi="Times New Roman" w:cs="Times New Roman"/>
          <w:b/>
          <w:sz w:val="24"/>
          <w:szCs w:val="24"/>
        </w:rPr>
        <w:t>Общие положения, стороны, цель документа</w:t>
      </w:r>
    </w:p>
    <w:p w14:paraId="0000000D"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0E" w14:textId="77777777" w:rsidR="005C29EE" w:rsidRDefault="00B96EEB">
      <w:pPr>
        <w:numPr>
          <w:ilvl w:val="0"/>
          <w:numId w:val="29"/>
        </w:numPr>
        <w:rPr>
          <w:rFonts w:ascii="Times New Roman" w:eastAsia="Times New Roman" w:hAnsi="Times New Roman" w:cs="Times New Roman"/>
          <w:color w:val="000000"/>
        </w:rPr>
      </w:pPr>
      <w:r>
        <w:rPr>
          <w:rFonts w:ascii="Times New Roman" w:eastAsia="Times New Roman" w:hAnsi="Times New Roman" w:cs="Times New Roman"/>
          <w:b/>
          <w:sz w:val="24"/>
          <w:szCs w:val="24"/>
        </w:rPr>
        <w:t xml:space="preserve"> </w:t>
      </w:r>
      <w:r w:rsidRPr="00B96EEB">
        <w:rPr>
          <w:rFonts w:ascii="Times New Roman" w:eastAsia="Times New Roman" w:hAnsi="Times New Roman" w:cs="Times New Roman"/>
          <w:b/>
          <w:sz w:val="24"/>
          <w:szCs w:val="24"/>
        </w:rPr>
        <w:t>Настоящее положение о конфиденциальности и обработке персональных данных (далее – «Положение/Политика») определяет порядок и условия обработки ООО "АВТОДОМ" ОГРН: 1236100016910, ИНН: 6166128253, КПП: 616601001 , действующего на основании ст.24 Конституции РФ, главы 14 Трудового Кодекса РФ, Закона РФ «Об информации, информатизации и защите информации» № 149-ФЗ от 27.07.200</w:t>
      </w:r>
      <w:r w:rsidRPr="00B96EEB">
        <w:rPr>
          <w:rFonts w:ascii="Times New Roman" w:eastAsia="Times New Roman" w:hAnsi="Times New Roman" w:cs="Times New Roman"/>
          <w:b/>
          <w:color w:val="111111"/>
          <w:sz w:val="24"/>
          <w:szCs w:val="24"/>
        </w:rPr>
        <w:t>6 г.  и Федерального закона РФ «О персональных</w:t>
      </w:r>
      <w:r>
        <w:rPr>
          <w:rFonts w:ascii="Times New Roman" w:eastAsia="Times New Roman" w:hAnsi="Times New Roman" w:cs="Times New Roman"/>
          <w:b/>
          <w:color w:val="111111"/>
          <w:sz w:val="24"/>
          <w:szCs w:val="24"/>
        </w:rPr>
        <w:t xml:space="preserve"> данных» № 152-ФЗ от 27.07.2006 г. </w:t>
      </w:r>
      <w:r>
        <w:rPr>
          <w:rFonts w:ascii="Times New Roman" w:eastAsia="Times New Roman" w:hAnsi="Times New Roman" w:cs="Times New Roman"/>
          <w:b/>
          <w:sz w:val="24"/>
          <w:szCs w:val="24"/>
        </w:rPr>
        <w:t xml:space="preserve">(далее - «Оператор»), информации о физическом </w:t>
      </w:r>
      <w:proofErr w:type="spellStart"/>
      <w:r>
        <w:rPr>
          <w:rFonts w:ascii="Times New Roman" w:eastAsia="Times New Roman" w:hAnsi="Times New Roman" w:cs="Times New Roman"/>
          <w:b/>
          <w:sz w:val="24"/>
          <w:szCs w:val="24"/>
        </w:rPr>
        <w:t>лице,индивидуальном</w:t>
      </w:r>
      <w:proofErr w:type="spellEnd"/>
      <w:r>
        <w:rPr>
          <w:rFonts w:ascii="Times New Roman" w:eastAsia="Times New Roman" w:hAnsi="Times New Roman" w:cs="Times New Roman"/>
          <w:b/>
          <w:sz w:val="24"/>
          <w:szCs w:val="24"/>
        </w:rPr>
        <w:t xml:space="preserve"> предпринимателе, организации  которая может быть получена Оператором от этого физического лица\индивидуального предпринимателя либо от их представителя или представителя организации (далее – «Пользователь», «Субъект персональных данных»), при возникновении следующих отношений с Субъектом персональных данных:</w:t>
      </w:r>
    </w:p>
    <w:p w14:paraId="0000000F"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10" w14:textId="79AA14CD"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при использовании функций сайта </w:t>
      </w:r>
      <w:r w:rsidRPr="00B96EEB">
        <w:rPr>
          <w:rFonts w:ascii="Times New Roman" w:eastAsia="Times New Roman" w:hAnsi="Times New Roman" w:cs="Times New Roman"/>
          <w:sz w:val="24"/>
          <w:szCs w:val="24"/>
        </w:rPr>
        <w:t>https://</w:t>
      </w:r>
      <w:r w:rsidR="006F700B">
        <w:rPr>
          <w:rFonts w:ascii="Times New Roman" w:eastAsia="Times New Roman" w:hAnsi="Times New Roman" w:cs="Times New Roman"/>
          <w:sz w:val="24"/>
          <w:szCs w:val="24"/>
        </w:rPr>
        <w:t>rostov-omoda.ru</w:t>
      </w:r>
      <w:r>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rPr>
        <w:t xml:space="preserve">включая все его домены, </w:t>
      </w:r>
      <w:proofErr w:type="spellStart"/>
      <w:r>
        <w:rPr>
          <w:rFonts w:ascii="Times New Roman" w:eastAsia="Times New Roman" w:hAnsi="Times New Roman" w:cs="Times New Roman"/>
          <w:sz w:val="24"/>
          <w:szCs w:val="24"/>
        </w:rPr>
        <w:t>поддомены</w:t>
      </w:r>
      <w:proofErr w:type="spellEnd"/>
      <w:r>
        <w:rPr>
          <w:rFonts w:ascii="Times New Roman" w:eastAsia="Times New Roman" w:hAnsi="Times New Roman" w:cs="Times New Roman"/>
          <w:sz w:val="24"/>
          <w:szCs w:val="24"/>
        </w:rPr>
        <w:t xml:space="preserve"> и страницы, их содержимое, а также интернет-сервисы и программное обеспечение, предлагаемые Оператором к использованию на этом сайте (далее вместе – </w:t>
      </w:r>
      <w:r>
        <w:rPr>
          <w:rFonts w:ascii="Times New Roman" w:eastAsia="Times New Roman" w:hAnsi="Times New Roman" w:cs="Times New Roman"/>
          <w:b/>
          <w:sz w:val="24"/>
          <w:szCs w:val="24"/>
        </w:rPr>
        <w:t>«Сайт»</w:t>
      </w:r>
      <w:r>
        <w:rPr>
          <w:rFonts w:ascii="Times New Roman" w:eastAsia="Times New Roman" w:hAnsi="Times New Roman" w:cs="Times New Roman"/>
          <w:sz w:val="24"/>
          <w:szCs w:val="24"/>
        </w:rPr>
        <w:t>);</w:t>
      </w:r>
    </w:p>
    <w:p w14:paraId="00000011"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12" w14:textId="357F8ECF"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 при осуществлении Оператором прав и обязанностей, установленных соглашениями/договорами (в том числе трудовыми), заключенными между Оператором и Пользователем;</w:t>
      </w:r>
    </w:p>
    <w:p w14:paraId="00000013"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lastRenderedPageBreak/>
        <w:t xml:space="preserve"> </w:t>
      </w:r>
    </w:p>
    <w:p w14:paraId="00000014"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при обработке обращений, жалоб, запросов, сообщений, направляемых Оператором и Пользователем друг другу.</w:t>
      </w:r>
    </w:p>
    <w:p w14:paraId="00000015"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16" w14:textId="476CDAA2" w:rsidR="005C29EE" w:rsidRDefault="00B96EEB">
      <w:pPr>
        <w:numPr>
          <w:ilvl w:val="0"/>
          <w:numId w:val="36"/>
        </w:numPr>
        <w:rPr>
          <w:rFonts w:ascii="Times New Roman" w:eastAsia="Times New Roman" w:hAnsi="Times New Roman" w:cs="Times New Roman"/>
          <w:color w:val="000000"/>
        </w:rPr>
      </w:pPr>
      <w:r>
        <w:rPr>
          <w:rFonts w:ascii="Times New Roman" w:eastAsia="Times New Roman" w:hAnsi="Times New Roman" w:cs="Times New Roman"/>
          <w:b/>
          <w:sz w:val="24"/>
          <w:szCs w:val="24"/>
        </w:rPr>
        <w:t xml:space="preserve"> Целью и назначением положения является обеспечение надлежащего правового режима персональных данных.</w:t>
      </w:r>
      <w:r w:rsidR="00176462" w:rsidRPr="00176462">
        <w:rPr>
          <w:rFonts w:ascii="Times New Roman" w:eastAsia="Times New Roman" w:hAnsi="Times New Roman" w:cs="Times New Roman"/>
          <w:b/>
          <w:sz w:val="24"/>
          <w:szCs w:val="24"/>
          <w:lang w:val="ru-RU"/>
        </w:rPr>
        <w:t xml:space="preserve"> </w:t>
      </w:r>
      <w:r>
        <w:rPr>
          <w:rFonts w:ascii="Times New Roman" w:eastAsia="Times New Roman" w:hAnsi="Times New Roman" w:cs="Times New Roman"/>
          <w:b/>
          <w:sz w:val="24"/>
          <w:szCs w:val="24"/>
        </w:rPr>
        <w:t>Положение не может содержать положения, ограничивающие права и свободы субъекта персональных данных, устанавливающие случаи обработки персональных данных несовершеннолетних, если иное не предусмотрено законодательством Российской Федерации, а также положения, допускающие в качестве условия заключения договора/выражения согласия бездействие субъекта персональных данных.</w:t>
      </w:r>
    </w:p>
    <w:p w14:paraId="00000017"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18" w14:textId="77777777" w:rsidR="005C29EE" w:rsidRDefault="00B96EEB">
      <w:pPr>
        <w:numPr>
          <w:ilvl w:val="0"/>
          <w:numId w:val="8"/>
        </w:numPr>
        <w:rPr>
          <w:rFonts w:ascii="Times New Roman" w:eastAsia="Times New Roman" w:hAnsi="Times New Roman" w:cs="Times New Roman"/>
          <w:color w:val="000000"/>
        </w:rPr>
      </w:pPr>
      <w:r>
        <w:rPr>
          <w:rFonts w:ascii="Times New Roman" w:eastAsia="Times New Roman" w:hAnsi="Times New Roman" w:cs="Times New Roman"/>
          <w:b/>
          <w:sz w:val="24"/>
          <w:szCs w:val="24"/>
        </w:rPr>
        <w:t>Правовое основание обработки персональных данных</w:t>
      </w:r>
    </w:p>
    <w:p w14:paraId="00000019"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1A" w14:textId="77777777" w:rsidR="005C29EE" w:rsidRDefault="00B96EEB">
      <w:pPr>
        <w:numPr>
          <w:ilvl w:val="0"/>
          <w:numId w:val="35"/>
        </w:numPr>
        <w:rPr>
          <w:rFonts w:ascii="Times New Roman" w:eastAsia="Times New Roman" w:hAnsi="Times New Roman" w:cs="Times New Roman"/>
          <w:color w:val="000000"/>
        </w:rPr>
      </w:pPr>
      <w:r>
        <w:rPr>
          <w:rFonts w:ascii="Times New Roman" w:eastAsia="Times New Roman" w:hAnsi="Times New Roman" w:cs="Times New Roman"/>
          <w:b/>
          <w:sz w:val="24"/>
          <w:szCs w:val="24"/>
        </w:rPr>
        <w:t>Правовыми основаниями обработки персональных данных являются:</w:t>
      </w:r>
    </w:p>
    <w:p w14:paraId="0000001B"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1C"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согласие на обработку персональных данных, выраженное способом, установленные законом и настоящим Положением;</w:t>
      </w:r>
    </w:p>
    <w:p w14:paraId="0000001D"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 соглашения и договоры, заключаемые между Оператором и Пользователем;</w:t>
      </w:r>
    </w:p>
    <w:p w14:paraId="0000001E"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локальные нормативные акты Оператора в области персональных данных.</w:t>
      </w:r>
    </w:p>
    <w:p w14:paraId="0000001F"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20" w14:textId="77777777" w:rsidR="005C29EE" w:rsidRDefault="00B96EEB">
      <w:pPr>
        <w:numPr>
          <w:ilvl w:val="0"/>
          <w:numId w:val="4"/>
        </w:numPr>
        <w:rPr>
          <w:rFonts w:ascii="Times New Roman" w:eastAsia="Times New Roman" w:hAnsi="Times New Roman" w:cs="Times New Roman"/>
          <w:color w:val="000000"/>
        </w:rPr>
      </w:pPr>
      <w:r>
        <w:rPr>
          <w:rFonts w:ascii="Times New Roman" w:eastAsia="Times New Roman" w:hAnsi="Times New Roman" w:cs="Times New Roman"/>
          <w:b/>
          <w:sz w:val="24"/>
          <w:szCs w:val="24"/>
        </w:rPr>
        <w:t>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Бездействие субъекта персональных данных не может пониматься как согласие. Согласие на обработку персональных данных должно быть конкретным, предметным, информированным, сознательным и однозначным. Согласие с условиями Политики может быть выражено субъектом персональных данных через совершение любого из следующих действий:</w:t>
      </w:r>
    </w:p>
    <w:p w14:paraId="00000021"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22"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заключение с Оператором договора, такого как, например, договор\оферта об оказании платных услуг; при условии, что Пользователю в каждом месте сбора персональных данных предоставлена возможность ознакомиться с полным текстом настоящей Политики;</w:t>
      </w:r>
    </w:p>
    <w:p w14:paraId="00000023"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24"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либо</w:t>
      </w:r>
    </w:p>
    <w:p w14:paraId="00000025"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26"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 простановка символа в чек-боксе (в поле для ввода) на Сайте рядом с текстом вида: «Я даю согласие на обработку персональных данных в соответствии с условиями Политики обработки персональных данных» или иного сходного по значению, при условии, что Пользователю в каждом месте сбора персональных данных предоставлена возможность ознакомиться с полным текстом настоящей Политики.</w:t>
      </w:r>
    </w:p>
    <w:p w14:paraId="00000027"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28" w14:textId="77777777" w:rsidR="005C29EE" w:rsidRDefault="00B96EEB">
      <w:pPr>
        <w:numPr>
          <w:ilvl w:val="0"/>
          <w:numId w:val="19"/>
        </w:numPr>
        <w:rPr>
          <w:rFonts w:ascii="Times New Roman" w:eastAsia="Times New Roman" w:hAnsi="Times New Roman" w:cs="Times New Roman"/>
          <w:color w:val="000000"/>
        </w:rPr>
      </w:pPr>
      <w:r>
        <w:rPr>
          <w:rFonts w:ascii="Times New Roman" w:eastAsia="Times New Roman" w:hAnsi="Times New Roman" w:cs="Times New Roman"/>
          <w:b/>
          <w:sz w:val="24"/>
          <w:szCs w:val="24"/>
        </w:rPr>
        <w:t>Правила обработки персональных данных</w:t>
      </w:r>
    </w:p>
    <w:p w14:paraId="00000029"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2A" w14:textId="77777777" w:rsidR="005C29EE" w:rsidRDefault="00B96EEB">
      <w:pPr>
        <w:numPr>
          <w:ilvl w:val="0"/>
          <w:numId w:val="2"/>
        </w:numPr>
        <w:rPr>
          <w:rFonts w:ascii="Times New Roman" w:eastAsia="Times New Roman" w:hAnsi="Times New Roman" w:cs="Times New Roman"/>
          <w:color w:val="000000"/>
        </w:rPr>
      </w:pPr>
      <w:r>
        <w:rPr>
          <w:rFonts w:ascii="Times New Roman" w:eastAsia="Times New Roman" w:hAnsi="Times New Roman" w:cs="Times New Roman"/>
          <w:b/>
          <w:sz w:val="24"/>
          <w:szCs w:val="24"/>
        </w:rPr>
        <w:t>Цель обработки персональных данных, категории и перечень обрабатываемых персональных данных, категории субъектов, персональные данные которых обрабатываются, способы и сроки обработки и хранения, порядок уничтожения персональных данных при достижении целей их обработки или при наступлении иных законных оснований.</w:t>
      </w:r>
    </w:p>
    <w:p w14:paraId="0000002B"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2C" w14:textId="77777777" w:rsidR="005C29EE" w:rsidRDefault="00B96EEB">
      <w:pPr>
        <w:numPr>
          <w:ilvl w:val="0"/>
          <w:numId w:val="28"/>
        </w:numPr>
        <w:rPr>
          <w:rFonts w:ascii="Times New Roman" w:eastAsia="Times New Roman" w:hAnsi="Times New Roman" w:cs="Times New Roman"/>
          <w:color w:val="000000"/>
        </w:rPr>
      </w:pPr>
      <w:r>
        <w:rPr>
          <w:rFonts w:ascii="Times New Roman" w:eastAsia="Times New Roman" w:hAnsi="Times New Roman" w:cs="Times New Roman"/>
          <w:b/>
          <w:sz w:val="24"/>
          <w:szCs w:val="24"/>
        </w:rPr>
        <w:t xml:space="preserve">Обработке подлежат только персональные данные, которые отвечают целям их обработки. </w:t>
      </w:r>
    </w:p>
    <w:p w14:paraId="0000002D"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Обработка ваших персональных данных осуществляется для достижения следующих целей:</w:t>
      </w:r>
    </w:p>
    <w:p w14:paraId="0000002E"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2F" w14:textId="77777777" w:rsidR="005C29EE" w:rsidRDefault="00B96EEB">
      <w:pPr>
        <w:numPr>
          <w:ilvl w:val="0"/>
          <w:numId w:val="6"/>
        </w:numPr>
        <w:rPr>
          <w:rFonts w:ascii="Times New Roman" w:eastAsia="Times New Roman" w:hAnsi="Times New Roman" w:cs="Times New Roman"/>
          <w:color w:val="000000"/>
        </w:rPr>
      </w:pPr>
      <w:r>
        <w:rPr>
          <w:rFonts w:ascii="Times New Roman" w:eastAsia="Times New Roman" w:hAnsi="Times New Roman" w:cs="Times New Roman"/>
          <w:b/>
          <w:sz w:val="24"/>
          <w:szCs w:val="24"/>
        </w:rPr>
        <w:t>Цель: аутентификация субъекта персональных данных для заключения договора оказания платных услуг, оставление заявки на сайте.</w:t>
      </w:r>
    </w:p>
    <w:p w14:paraId="00000030"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31"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Категории и перечень обрабатываемых данных </w:t>
      </w:r>
      <w:r>
        <w:rPr>
          <w:rFonts w:ascii="Times New Roman" w:eastAsia="Times New Roman" w:hAnsi="Times New Roman" w:cs="Times New Roman"/>
          <w:b/>
          <w:sz w:val="24"/>
          <w:szCs w:val="24"/>
        </w:rPr>
        <w:t>оставление заявки на сайте:</w:t>
      </w:r>
      <w:r>
        <w:rPr>
          <w:rFonts w:ascii="Times New Roman" w:eastAsia="Times New Roman" w:hAnsi="Times New Roman" w:cs="Times New Roman"/>
          <w:sz w:val="24"/>
          <w:szCs w:val="24"/>
        </w:rPr>
        <w:t xml:space="preserve"> фамилия, имя, отчество, телефон.</w:t>
      </w:r>
    </w:p>
    <w:p w14:paraId="00000032"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33"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Категории субъектов, персональные данные которых обрабатываются: субъекты персональных данных - Пользователи Сайта: посетители сайта, клиенты Оператора, представители/работники </w:t>
      </w:r>
      <w:proofErr w:type="gramStart"/>
      <w:r>
        <w:rPr>
          <w:rFonts w:ascii="Times New Roman" w:eastAsia="Times New Roman" w:hAnsi="Times New Roman" w:cs="Times New Roman"/>
          <w:sz w:val="24"/>
          <w:szCs w:val="24"/>
        </w:rPr>
        <w:t>клиентов  Оператора</w:t>
      </w:r>
      <w:proofErr w:type="gramEnd"/>
      <w:r>
        <w:rPr>
          <w:rFonts w:ascii="Times New Roman" w:eastAsia="Times New Roman" w:hAnsi="Times New Roman" w:cs="Times New Roman"/>
          <w:sz w:val="24"/>
          <w:szCs w:val="24"/>
        </w:rPr>
        <w:t>.</w:t>
      </w:r>
    </w:p>
    <w:p w14:paraId="00000034"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35"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Способы обработки: сбор, запись, систематизация, накопление, хранение, уточнение (обновление, изменение), извлечение, использование, передача (доступ, предоставление), блокирование, удаление, уничтожение персональных данных.</w:t>
      </w:r>
    </w:p>
    <w:p w14:paraId="00000036"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37"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Срок обработки и хранения: до получения от субъекта персональных данных требования о прекращении обработки/отзыва согласия либо 10 (десять) лет.</w:t>
      </w:r>
    </w:p>
    <w:p w14:paraId="00000038"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39"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Порядок уничтожения персональных данных при достижении цели их обработки или при наступлении иных законных оснований: лицо, ответственное за обработку персональных данных, производит стирание данных методом перезаписи (замена всех единиц хранения информации на «0») с составлением акта об уничтожении персональных данных.</w:t>
      </w:r>
    </w:p>
    <w:p w14:paraId="0000003A"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3B"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3C" w14:textId="77777777" w:rsidR="005C29EE" w:rsidRDefault="00B96EEB">
      <w:pPr>
        <w:numPr>
          <w:ilvl w:val="0"/>
          <w:numId w:val="46"/>
        </w:numPr>
        <w:rPr>
          <w:rFonts w:ascii="Times New Roman" w:eastAsia="Times New Roman" w:hAnsi="Times New Roman" w:cs="Times New Roman"/>
          <w:color w:val="000000"/>
        </w:rPr>
      </w:pPr>
      <w:r>
        <w:rPr>
          <w:rFonts w:ascii="Times New Roman" w:eastAsia="Times New Roman" w:hAnsi="Times New Roman" w:cs="Times New Roman"/>
          <w:b/>
          <w:sz w:val="24"/>
          <w:szCs w:val="24"/>
        </w:rPr>
        <w:t>Цель: Заключение, исполнение, изменение и расторжение договора, стороной по которому является Оператор.</w:t>
      </w:r>
      <w:r>
        <w:rPr>
          <w:b/>
          <w:color w:val="717171"/>
          <w:sz w:val="23"/>
          <w:szCs w:val="23"/>
          <w:highlight w:val="white"/>
        </w:rPr>
        <w:t xml:space="preserve"> </w:t>
      </w:r>
      <w:r>
        <w:rPr>
          <w:rFonts w:ascii="Times New Roman" w:eastAsia="Times New Roman" w:hAnsi="Times New Roman" w:cs="Times New Roman"/>
          <w:b/>
          <w:sz w:val="24"/>
          <w:szCs w:val="24"/>
        </w:rPr>
        <w:t xml:space="preserve">Осуществление Оператором прав и обязанностей, установленных соглашениями/договорами. </w:t>
      </w:r>
    </w:p>
    <w:p w14:paraId="0000003D"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3E"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Категории и перечень обрабатываемых данных: фамилия, имя, </w:t>
      </w:r>
      <w:proofErr w:type="spellStart"/>
      <w:proofErr w:type="gramStart"/>
      <w:r>
        <w:rPr>
          <w:rFonts w:ascii="Times New Roman" w:eastAsia="Times New Roman" w:hAnsi="Times New Roman" w:cs="Times New Roman"/>
          <w:sz w:val="24"/>
          <w:szCs w:val="24"/>
        </w:rPr>
        <w:t>отчество,дата</w:t>
      </w:r>
      <w:proofErr w:type="spellEnd"/>
      <w:proofErr w:type="gramEnd"/>
      <w:r>
        <w:rPr>
          <w:rFonts w:ascii="Times New Roman" w:eastAsia="Times New Roman" w:hAnsi="Times New Roman" w:cs="Times New Roman"/>
          <w:sz w:val="24"/>
          <w:szCs w:val="24"/>
        </w:rPr>
        <w:t xml:space="preserve"> рождения, телефон, электронная почта, данные документа, удостоверяющего личность, данные СНИЛС, адрес регистрации, сведения о состоянии здоровья (в случае если такие сведения необходимы)</w:t>
      </w:r>
    </w:p>
    <w:p w14:paraId="0000003F"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40"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Категории субъектов, персональные данные которых обрабатываются: субъекты персональных данных - Клиенты Оператора, представители/работники клиентов Оператора.</w:t>
      </w:r>
    </w:p>
    <w:p w14:paraId="00000041"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42"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Способы обработки: сбор, запись, систематизация, накопление, хранение, уточнение (обновление, изменение), извлечение, использование, передача (доступ, предоставление), блокирование, удаление, уничтожение персональных данных.</w:t>
      </w:r>
    </w:p>
    <w:p w14:paraId="00000043"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44"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Срок обработки и хранения: — Период действия договора, до получения от субъекта персональных данных требования о прекращении обработки/отзыва согласия либо 10 (десять) лет.</w:t>
      </w:r>
    </w:p>
    <w:p w14:paraId="00000045"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lastRenderedPageBreak/>
        <w:t xml:space="preserve"> </w:t>
      </w:r>
    </w:p>
    <w:p w14:paraId="00000046"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Порядок уничтожения персональных данных при достижении цели их обработки или при наступлении иных законных оснований: лицо, ответственное за обработку персональных данных, производит стирание данных методом перезаписи (замена всех единиц хранения информации на «0») с составлением акта об уничтожении персональных данных.</w:t>
      </w:r>
    </w:p>
    <w:p w14:paraId="00000047"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48" w14:textId="77777777" w:rsidR="005C29EE" w:rsidRDefault="00B96EEB">
      <w:pPr>
        <w:numPr>
          <w:ilvl w:val="0"/>
          <w:numId w:val="13"/>
        </w:numPr>
        <w:rPr>
          <w:rFonts w:ascii="Times New Roman" w:eastAsia="Times New Roman" w:hAnsi="Times New Roman" w:cs="Times New Roman"/>
          <w:color w:val="000000"/>
        </w:rPr>
      </w:pPr>
      <w:r>
        <w:rPr>
          <w:rFonts w:ascii="Times New Roman" w:eastAsia="Times New Roman" w:hAnsi="Times New Roman" w:cs="Times New Roman"/>
          <w:b/>
          <w:sz w:val="24"/>
          <w:szCs w:val="24"/>
        </w:rPr>
        <w:t xml:space="preserve">Цель: связь с Пользователем Сайта\Клиентом, направление Пользователю\Клиенту сообщений, уведомлений, запросов, ответов, документов, сообщений рекламного или информационного характера. </w:t>
      </w:r>
    </w:p>
    <w:p w14:paraId="00000049"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4A"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Категории и перечень обрабатываемых данных: имя, телефон, электронная почта, ник в мессенджерах либо социальных сетях.</w:t>
      </w:r>
    </w:p>
    <w:p w14:paraId="0000004B"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4C"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Категории субъектов, персональные данные которых обрабатываются: субъекты персональных данных - Пользователи Сайта, Клиенты Оператора, представители/работники клиентов Оператора.</w:t>
      </w:r>
    </w:p>
    <w:p w14:paraId="0000004D"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4E"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Способы обработки: сбор, запись, систематизация, накопление, хранение, уточнение (обновление, изменение), извлечение, использование, блокирование, удаление, уничтожение персональных данных.</w:t>
      </w:r>
    </w:p>
    <w:p w14:paraId="0000004F"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50"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Срок обработки и хранения: до получения от субъекта персональных данных требования о прекращении обработки/отзыва согласия либо 10 (десять) лет.</w:t>
      </w:r>
    </w:p>
    <w:p w14:paraId="00000051"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52"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Порядок уничтожения персональных данных при достижении цели их обработки или при наступлении иных законных оснований: лицо, ответственное за обработку персональных данных, производит стирание данных методом перезаписи (замена всех единиц хранения информации на «0») с составлением акта об уничтожении персональных данных.</w:t>
      </w:r>
    </w:p>
    <w:p w14:paraId="00000053"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54"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55" w14:textId="77777777" w:rsidR="005C29EE" w:rsidRDefault="00B96EEB">
      <w:pPr>
        <w:numPr>
          <w:ilvl w:val="0"/>
          <w:numId w:val="15"/>
        </w:numPr>
        <w:rPr>
          <w:rFonts w:ascii="Times New Roman" w:eastAsia="Times New Roman" w:hAnsi="Times New Roman" w:cs="Times New Roman"/>
          <w:color w:val="000000"/>
        </w:rPr>
      </w:pPr>
      <w:r>
        <w:rPr>
          <w:rFonts w:ascii="Times New Roman" w:eastAsia="Times New Roman" w:hAnsi="Times New Roman" w:cs="Times New Roman"/>
          <w:b/>
          <w:sz w:val="24"/>
          <w:szCs w:val="24"/>
        </w:rPr>
        <w:lastRenderedPageBreak/>
        <w:t>Цель: обработка обращений, жалоб, запросов, сообщений, направляемых Оператором и Пользователем друг другу.</w:t>
      </w:r>
    </w:p>
    <w:p w14:paraId="00000056"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57"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Категории и перечень обрабатываемых данных: фамилия, имя, телефон, текст сообщения (если текст сообщения содержит персональные данные).</w:t>
      </w:r>
    </w:p>
    <w:p w14:paraId="00000058"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59"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Категории субъектов, персональные данные которых обрабатываются: субъекты персональных данных - Пользователи Сайта, Клиенты Оператора, представители/работники клиентов Оператора.</w:t>
      </w:r>
    </w:p>
    <w:p w14:paraId="0000005A"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5B"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Способы обработки: сбор, запись, систематизация, накопление, хранение, уточнение (обновление, изменение), извлечение, использование, передача (доступ, предоставление) блокирование, удаление, уничтожение персональных данных.</w:t>
      </w:r>
    </w:p>
    <w:p w14:paraId="0000005C"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5D"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Срок обработки и хранения: до получения от субъекта персональных данных требования о прекращении обработки/отзыва согласия либо 10 (десять) лет.</w:t>
      </w:r>
    </w:p>
    <w:p w14:paraId="0000005E"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5F"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Порядок уничтожения персональных данных при достижении цели их обработки или при наступлении иных законных оснований: лицо, ответственное за обработку персональных данных, производит стирание данных методом перезаписи (замена всех единиц хранения информации на «0») с составлением акта об уничтожении персональных данных.</w:t>
      </w:r>
      <w:bookmarkStart w:id="0" w:name="_GoBack"/>
    </w:p>
    <w:bookmarkEnd w:id="0"/>
    <w:p w14:paraId="00000060"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61"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62" w14:textId="77777777" w:rsidR="005C29EE" w:rsidRDefault="00B96EEB">
      <w:pPr>
        <w:numPr>
          <w:ilvl w:val="0"/>
          <w:numId w:val="16"/>
        </w:numPr>
        <w:rPr>
          <w:rFonts w:ascii="Times New Roman" w:eastAsia="Times New Roman" w:hAnsi="Times New Roman" w:cs="Times New Roman"/>
          <w:color w:val="000000"/>
        </w:rPr>
      </w:pPr>
      <w:r>
        <w:rPr>
          <w:rFonts w:ascii="Times New Roman" w:eastAsia="Times New Roman" w:hAnsi="Times New Roman" w:cs="Times New Roman"/>
          <w:b/>
          <w:sz w:val="24"/>
          <w:szCs w:val="24"/>
        </w:rPr>
        <w:t>Цель: оставление Пользователем отзывов об услугах Оператора.</w:t>
      </w:r>
    </w:p>
    <w:p w14:paraId="00000063"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64"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Категории и перечень обрабатываемых данных: фамилия, имя, текст сообщения (если текст сообщения содержит персональные данные), данные аккаунтов социальных сетей Пользователя, данные об образе: фотографии, видеозаписи, иная техническая фиксация образов лица, данные голоса (если сообщение содержит эти персональные данные).</w:t>
      </w:r>
    </w:p>
    <w:p w14:paraId="00000065"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66"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Категории субъектов, персональные данные которых обрабатываются: субъекты персональных данных - Клиенты Оператора, представители/работники клиентов Оператора.</w:t>
      </w:r>
    </w:p>
    <w:p w14:paraId="00000067"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68"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Способы обработки: сбор, запись, систематизация, накопление, хранение, уточнение (обновление, изменение), извлечение, использование, передача (доступ, предоставление) блокирование, удаление, уничтожение персональных данных.</w:t>
      </w:r>
    </w:p>
    <w:p w14:paraId="00000069"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6A"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Срок обработки и хранения: до получения от субъекта персональных данных требования о прекращении обработки/отзыва согласия либо 10 (десять) лет.</w:t>
      </w:r>
    </w:p>
    <w:p w14:paraId="0000006B"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6C"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Порядок уничтожения персональных данных при достижении цели их обработки или при наступлении иных законных оснований: лицо, ответственное за обработку персональных данных, производит стирание данных методом перезаписи (замена всех единиц хранения информации на «0») с составлением акта об уничтожении персональных данных.</w:t>
      </w:r>
    </w:p>
    <w:p w14:paraId="0000006D"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6E"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6F" w14:textId="77777777" w:rsidR="005C29EE" w:rsidRDefault="00B96EEB">
      <w:pPr>
        <w:numPr>
          <w:ilvl w:val="0"/>
          <w:numId w:val="12"/>
        </w:numPr>
        <w:rPr>
          <w:rFonts w:ascii="Times New Roman" w:eastAsia="Times New Roman" w:hAnsi="Times New Roman" w:cs="Times New Roman"/>
          <w:color w:val="000000"/>
        </w:rPr>
      </w:pPr>
      <w:r>
        <w:rPr>
          <w:rFonts w:ascii="Times New Roman" w:eastAsia="Times New Roman" w:hAnsi="Times New Roman" w:cs="Times New Roman"/>
          <w:b/>
          <w:sz w:val="24"/>
          <w:szCs w:val="24"/>
        </w:rPr>
        <w:t>Цель: Подготовка, заключение и исполнение договоров гражданско-правового характера.</w:t>
      </w:r>
    </w:p>
    <w:p w14:paraId="00000070"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71"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Категории и перечень обрабатываемых данных: фамилия, имя, отчество; адрес электронной почты; адрес места жительства/адрес регистрации; номер телефона; ИНН; номер расчетного счета.</w:t>
      </w:r>
    </w:p>
    <w:p w14:paraId="00000072"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Категории субъектов, персональные данные которых обрабатываются: Контрагенты, Представители контрагентов, Клиенты, Законные представители</w:t>
      </w:r>
    </w:p>
    <w:p w14:paraId="00000073"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74"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Категории и перечень обрабатываемых данных: фамилия, имя, отчество; год рождения; месяц рождения; дата рождения; адрес электронной почты; адрес места жительства/ адрес регистрации; номер телефона; ИНН; данные документа, удостоверяющего личность; реквизиты банковской карты; номер расчетного счета; профессия; должность; сведения о трудовой деятельности (в том числе стаж работы, данные о трудовой занятости на текущее время с указанием наименования и расчетного счета организации); сведения об образовании.</w:t>
      </w:r>
    </w:p>
    <w:p w14:paraId="00000075"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76"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Категории субъектов, персональные данные которых обрабатываются: Соискатели, Работники Оператора</w:t>
      </w:r>
    </w:p>
    <w:p w14:paraId="00000077"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Способы обработки: сбор, запись, систематизация, накопление, хранение, уточнение (обновление, изменение), извлечение, использование, передача (доступ, предоставление), блокирование, удаление, уничтожение персональных данных.</w:t>
      </w:r>
    </w:p>
    <w:p w14:paraId="00000078"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79"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Срок обработки и хранения: до получения от субъекта персональных данных требования о прекращении обработки/отзыва согласия либо 10 (десять) лет.</w:t>
      </w:r>
    </w:p>
    <w:p w14:paraId="0000007A"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7B"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Порядок уничтожения персональных данных при достижении цели их обработки или при наступлении иных законных оснований: лицо, ответственное за обработку персональных данных, производит стирание данных методом перезаписи (замена всех единиц хранения информации на «0») с составлением акта об уничтожении персональных данных.</w:t>
      </w:r>
    </w:p>
    <w:p w14:paraId="0000007C" w14:textId="77777777" w:rsidR="005C29EE" w:rsidRDefault="00B96EEB">
      <w:pPr>
        <w:spacing w:before="240" w:line="331" w:lineRule="auto"/>
        <w:ind w:firstLine="420"/>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3.2.7. Цель:</w:t>
      </w:r>
      <w:r>
        <w:rPr>
          <w:rFonts w:ascii="Times New Roman" w:eastAsia="Times New Roman" w:hAnsi="Times New Roman" w:cs="Times New Roman"/>
          <w:sz w:val="24"/>
          <w:szCs w:val="24"/>
          <w:highlight w:val="white"/>
        </w:rPr>
        <w:t xml:space="preserve"> Подбор персонала</w:t>
      </w:r>
    </w:p>
    <w:p w14:paraId="0000007D" w14:textId="77777777" w:rsidR="005C29EE" w:rsidRDefault="00B96EEB">
      <w:pPr>
        <w:spacing w:before="240" w:line="331"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Категории персональных данных: </w:t>
      </w:r>
      <w:r>
        <w:rPr>
          <w:rFonts w:ascii="Times New Roman" w:eastAsia="Times New Roman" w:hAnsi="Times New Roman" w:cs="Times New Roman"/>
          <w:sz w:val="24"/>
          <w:szCs w:val="24"/>
        </w:rPr>
        <w:t xml:space="preserve">иные персональные данные (указывается конкретная категория); фамилия, имя, отчество; адрес места регистрации (по паспорту, и удостоверяющего личность); возраст; гражданство; дата рождения; контактных телефонов; место рождения; дата выдачи, наименование выдавшего органа) документа, удостоверяющего личность; наименование и реквизиты (серия и номер наименование выдавшего органа) документа об образовании, квалификации, специальности; пол; сведения о заработной плате и электронной почты; сведения о знании иностранных языков (наименования языков и степень владения); сведения о семейном положении; стаже работы; сведения о трудовой деятельности (период работы, наименование организации, сфера деятельности, должность, обязанности); сведения об имеющейся и желаемой заработной плате; сведения об интересах; сведения об образовании, </w:t>
      </w:r>
      <w:proofErr w:type="spellStart"/>
      <w:r>
        <w:rPr>
          <w:rFonts w:ascii="Times New Roman" w:eastAsia="Times New Roman" w:hAnsi="Times New Roman" w:cs="Times New Roman"/>
          <w:sz w:val="24"/>
          <w:szCs w:val="24"/>
        </w:rPr>
        <w:t>квалиф</w:t>
      </w:r>
      <w:proofErr w:type="spellEnd"/>
      <w:r>
        <w:rPr>
          <w:rFonts w:ascii="Times New Roman" w:eastAsia="Times New Roman" w:hAnsi="Times New Roman" w:cs="Times New Roman"/>
          <w:sz w:val="24"/>
          <w:szCs w:val="24"/>
        </w:rPr>
        <w:t>. переподготовке; фактический адрес места жительства</w:t>
      </w:r>
    </w:p>
    <w:p w14:paraId="0000007E" w14:textId="77777777" w:rsidR="005C29EE" w:rsidRDefault="00B96EEB">
      <w:pPr>
        <w:spacing w:before="240" w:line="331" w:lineRule="auto"/>
        <w:ind w:firstLine="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Категории субъектов, персональные данные которых обрабатываются: Соискатели</w:t>
      </w:r>
    </w:p>
    <w:p w14:paraId="0000007F"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80"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Способы обработки: сбор, запись, систематизация, накопление, хранение, уточнение (обновление, изменение), извлечение, использование, передача (доступ, предоставление), блокирование, удаление, уничтожение персональных данных.</w:t>
      </w:r>
    </w:p>
    <w:p w14:paraId="00000081"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82"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Срок обработки и хранения: до получения от субъекта персональных данных требования о прекращении обработки/отзыва согласия либо 10 (десять) лет.</w:t>
      </w:r>
    </w:p>
    <w:p w14:paraId="00000083" w14:textId="77777777" w:rsidR="005C29EE" w:rsidRDefault="00B96EEB">
      <w:pPr>
        <w:spacing w:before="240" w:line="331"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Порядок уничтожения персональных данных при достижении цели их обработки или при наступлении иных законных оснований: лицо, ответственное за обработку персональных данных, производит стирание данных методом перезаписи (замена всех единиц хранения информации на «0») с составлением акта об уничтожении персональных данных.</w:t>
      </w:r>
    </w:p>
    <w:p w14:paraId="00000084" w14:textId="77777777" w:rsidR="005C29EE" w:rsidRDefault="00B96EEB">
      <w:pPr>
        <w:spacing w:before="240" w:line="331" w:lineRule="auto"/>
        <w:ind w:left="420"/>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3.2.8. Цель</w:t>
      </w:r>
      <w:r>
        <w:rPr>
          <w:rFonts w:ascii="Times New Roman" w:eastAsia="Times New Roman" w:hAnsi="Times New Roman" w:cs="Times New Roman"/>
          <w:sz w:val="24"/>
          <w:szCs w:val="24"/>
          <w:highlight w:val="white"/>
        </w:rPr>
        <w:t>: Вознаграждение персонала</w:t>
      </w:r>
    </w:p>
    <w:p w14:paraId="00000085" w14:textId="77777777" w:rsidR="005C29EE" w:rsidRDefault="00B96EEB">
      <w:pPr>
        <w:spacing w:before="240" w:line="331"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Категории персональных данных:</w:t>
      </w:r>
      <w:r>
        <w:rPr>
          <w:rFonts w:ascii="Times New Roman" w:eastAsia="Times New Roman" w:hAnsi="Times New Roman" w:cs="Times New Roman"/>
          <w:b/>
          <w:sz w:val="24"/>
          <w:szCs w:val="24"/>
          <w:highlight w:val="white"/>
        </w:rPr>
        <w:t xml:space="preserve"> </w:t>
      </w:r>
      <w:r>
        <w:rPr>
          <w:rFonts w:ascii="Times New Roman" w:eastAsia="Times New Roman" w:hAnsi="Times New Roman" w:cs="Times New Roman"/>
          <w:sz w:val="24"/>
          <w:szCs w:val="24"/>
        </w:rPr>
        <w:t>иные персональные данные (указывается конкретная категория); фамилия, имя, отчество; адрес места регистрации (по паспорту ил удостоверяющего личность); занимаемая должность; ИНН; место работы; наименование и реквизиты (серия и номер, дата выдачи выдавшего органа) документа, удостоверяющего личность; сведения о начисленной и удержанной заработной плате; сведения о н уплаченных страховых взносах; сведения о периодических выплатах; сведения о премиях; сведения о страховом и льготном стаже оклада; сведения о реквизитах банковского счета; сведения о сумме дополнительного вознаграждения; СНИЛС; фактический адрес</w:t>
      </w:r>
    </w:p>
    <w:p w14:paraId="00000086" w14:textId="77777777" w:rsidR="005C29EE" w:rsidRDefault="00B96EEB">
      <w:pPr>
        <w:spacing w:before="240" w:line="331" w:lineRule="auto"/>
        <w:ind w:left="4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0000087" w14:textId="77777777" w:rsidR="005C29EE" w:rsidRDefault="00B96EEB">
      <w:pPr>
        <w:spacing w:before="240" w:line="331"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Категории субъектов, персональные данные которых обрабатываются: </w:t>
      </w:r>
      <w:r>
        <w:rPr>
          <w:rFonts w:ascii="Times New Roman" w:eastAsia="Times New Roman" w:hAnsi="Times New Roman" w:cs="Times New Roman"/>
          <w:sz w:val="24"/>
          <w:szCs w:val="24"/>
        </w:rPr>
        <w:t>Работники</w:t>
      </w:r>
    </w:p>
    <w:p w14:paraId="00000088" w14:textId="77777777" w:rsidR="005C29EE" w:rsidRDefault="00B96EEB">
      <w:pPr>
        <w:spacing w:before="240" w:line="331" w:lineRule="auto"/>
        <w:ind w:left="4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0000089"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Способы обработки: сбор, запись, систематизация, накопление, хранение, уточнение (обновление, изменение), извлечение, использование, передача (доступ, предоставление), блокирование, удаление, уничтожение персональных данных.</w:t>
      </w:r>
    </w:p>
    <w:p w14:paraId="0000008A"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8B"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Срок обработки и хранения: до получения от субъекта персональных данных требования о прекращении обработки/отзыва согласия либо 10 (десять) лет.</w:t>
      </w:r>
    </w:p>
    <w:p w14:paraId="0000008C" w14:textId="77777777" w:rsidR="005C29EE" w:rsidRDefault="00B96EEB">
      <w:pPr>
        <w:spacing w:before="240" w:line="331"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Порядок уничтожения персональных данных при достижении цели их обработки или при наступлении иных законных оснований: лицо, ответственное за обработку персональных данных, производит стирание данных методом перезаписи (замена всех единиц хранения информации на «0») с составлением акта об уничтожении персональных данных.</w:t>
      </w:r>
    </w:p>
    <w:p w14:paraId="0000008D" w14:textId="77777777" w:rsidR="005C29EE" w:rsidRDefault="00B96EEB">
      <w:pPr>
        <w:spacing w:before="240" w:line="331"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8E" w14:textId="77777777" w:rsidR="005C29EE" w:rsidRDefault="00B96EEB">
      <w:pPr>
        <w:spacing w:before="240" w:line="331" w:lineRule="auto"/>
        <w:ind w:left="420"/>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lastRenderedPageBreak/>
        <w:t xml:space="preserve">3.2.9. Цель: </w:t>
      </w:r>
      <w:r>
        <w:rPr>
          <w:rFonts w:ascii="Times New Roman" w:eastAsia="Times New Roman" w:hAnsi="Times New Roman" w:cs="Times New Roman"/>
          <w:sz w:val="24"/>
          <w:szCs w:val="24"/>
          <w:highlight w:val="white"/>
        </w:rPr>
        <w:t>Управление персоналом</w:t>
      </w:r>
    </w:p>
    <w:p w14:paraId="0000008F" w14:textId="77777777" w:rsidR="005C29EE" w:rsidRDefault="00B96EEB">
      <w:pPr>
        <w:spacing w:before="240" w:line="331"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Категории персональных данных: </w:t>
      </w:r>
      <w:r>
        <w:rPr>
          <w:rFonts w:ascii="Times New Roman" w:eastAsia="Times New Roman" w:hAnsi="Times New Roman" w:cs="Times New Roman"/>
          <w:sz w:val="24"/>
          <w:szCs w:val="24"/>
        </w:rPr>
        <w:t>иные персональные данные (указывается конкретная категория); фамилия, имя, отчество; адрес места регистрации (по паспорту, и удостоверяющего личность); адрес электронной почты; гражданство; дата рождения; занимаемая должность; ИНН; место рождения реквизиты (серия и номер, дата выдачи, наименование выдавшего органа) документа, удостоверяющего личность; номер мобильного телефона, сведения (дата, период, наименование организации, проводившей обучение) о прохождении обучения (повышения квалификации, сведения о доходах за предыдущий период до текущего трудоустройства; сведения о наличии военной обязанности; сведения о семейном положении; сведения о страховом и льготном стаже; СНИЛС; фактический адрес места жительства</w:t>
      </w:r>
    </w:p>
    <w:p w14:paraId="00000090" w14:textId="77777777" w:rsidR="005C29EE" w:rsidRDefault="00B96EEB">
      <w:pPr>
        <w:spacing w:before="240" w:line="331"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91" w14:textId="77777777" w:rsidR="005C29EE" w:rsidRDefault="00B96EEB">
      <w:pPr>
        <w:spacing w:before="240" w:line="331"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Категории субъектов, персональные данные которых обрабатываются: </w:t>
      </w:r>
      <w:proofErr w:type="spellStart"/>
      <w:proofErr w:type="gramStart"/>
      <w:r>
        <w:rPr>
          <w:rFonts w:ascii="Times New Roman" w:eastAsia="Times New Roman" w:hAnsi="Times New Roman" w:cs="Times New Roman"/>
          <w:sz w:val="24"/>
          <w:szCs w:val="24"/>
        </w:rPr>
        <w:t>Работники,Уволенные</w:t>
      </w:r>
      <w:proofErr w:type="spellEnd"/>
      <w:proofErr w:type="gramEnd"/>
      <w:r>
        <w:rPr>
          <w:rFonts w:ascii="Times New Roman" w:eastAsia="Times New Roman" w:hAnsi="Times New Roman" w:cs="Times New Roman"/>
          <w:sz w:val="24"/>
          <w:szCs w:val="24"/>
        </w:rPr>
        <w:t xml:space="preserve"> работники</w:t>
      </w:r>
    </w:p>
    <w:p w14:paraId="00000092" w14:textId="77777777" w:rsidR="005C29EE" w:rsidRDefault="00B96EEB">
      <w:pPr>
        <w:spacing w:before="240" w:line="331" w:lineRule="auto"/>
        <w:ind w:left="4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0000093"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Способы обработки: сбор, запись, систематизация, накопление, хранение, уточнение (обновление, изменение), извлечение, использование, передача (доступ, предоставление), блокирование, удаление, уничтожение персональных данных.</w:t>
      </w:r>
    </w:p>
    <w:p w14:paraId="00000094"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95"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Срок обработки и хранения: до получения от субъекта персональных данных требования о прекращении обработки/отзыва согласия либо 10 (десять) лет.</w:t>
      </w:r>
    </w:p>
    <w:p w14:paraId="00000096" w14:textId="77777777" w:rsidR="005C29EE" w:rsidRDefault="00B96EEB">
      <w:pPr>
        <w:spacing w:before="240" w:line="331"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Порядок уничтожения персональных данных при достижении цели их обработки или при наступлении иных законных оснований: лицо, ответственное за обработку персональных данных, производит стирание данных методом перезаписи (замена всех единиц хранения информации на «0») с составлением акта об уничтожении персональных данных.</w:t>
      </w:r>
    </w:p>
    <w:p w14:paraId="00000097"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98" w14:textId="77777777" w:rsidR="005C29EE" w:rsidRDefault="00B96EEB">
      <w:pPr>
        <w:spacing w:line="288" w:lineRule="auto"/>
        <w:ind w:left="5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3.2.10. Обработка персональных данных будет ограничиваться достижением этих конкретных, заранее определенных и законных целей. Не допускается обработка персональных данных, несовместимая с целью обработки.</w:t>
      </w:r>
    </w:p>
    <w:p w14:paraId="00000099"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9A"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lastRenderedPageBreak/>
        <w:t xml:space="preserve"> </w:t>
      </w:r>
    </w:p>
    <w:p w14:paraId="0000009B" w14:textId="77777777" w:rsidR="005C29EE" w:rsidRDefault="00B96EEB">
      <w:pPr>
        <w:spacing w:line="288" w:lineRule="auto"/>
        <w:ind w:left="5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3.2.11. О технологии </w:t>
      </w:r>
      <w:proofErr w:type="spellStart"/>
      <w:r>
        <w:rPr>
          <w:rFonts w:ascii="Times New Roman" w:eastAsia="Times New Roman" w:hAnsi="Times New Roman" w:cs="Times New Roman"/>
          <w:b/>
          <w:sz w:val="24"/>
          <w:szCs w:val="24"/>
        </w:rPr>
        <w:t>куки</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cookie</w:t>
      </w:r>
      <w:proofErr w:type="spellEnd"/>
      <w:r>
        <w:rPr>
          <w:rFonts w:ascii="Times New Roman" w:eastAsia="Times New Roman" w:hAnsi="Times New Roman" w:cs="Times New Roman"/>
          <w:b/>
          <w:sz w:val="24"/>
          <w:szCs w:val="24"/>
        </w:rPr>
        <w:t xml:space="preserve">): </w:t>
      </w:r>
    </w:p>
    <w:p w14:paraId="0000009C"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9D" w14:textId="77777777" w:rsidR="005C29EE" w:rsidRDefault="00B96EEB">
      <w:pPr>
        <w:spacing w:line="288" w:lineRule="auto"/>
        <w:ind w:left="5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3.2.11.1.  Куки (</w:t>
      </w:r>
      <w:proofErr w:type="spellStart"/>
      <w:r>
        <w:rPr>
          <w:rFonts w:ascii="Times New Roman" w:eastAsia="Times New Roman" w:hAnsi="Times New Roman" w:cs="Times New Roman"/>
          <w:sz w:val="24"/>
          <w:szCs w:val="24"/>
        </w:rPr>
        <w:t>cookie</w:t>
      </w:r>
      <w:proofErr w:type="spellEnd"/>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это фрагмент данных, отправленный сервером Оператора и хранимый на устройстве Субъекта персональных данных. Содержимое такого файла может как относиться, так и не относиться к персональным данным, в зависимости от того, содержит ли такой файл персональные данные или содержит обезличенные технические данные.  При помощи этих данных собирается информация о действиях посетителей на Сайте с целью улучшения его содержания, улучшения функциональных возможностей Сайта и, как следствие, создания качественного контента и сервисов для посетителей.</w:t>
      </w:r>
    </w:p>
    <w:p w14:paraId="0000009E"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9F" w14:textId="77777777" w:rsidR="005C29EE" w:rsidRDefault="00B96EEB">
      <w:pPr>
        <w:spacing w:line="288" w:lineRule="auto"/>
        <w:ind w:left="5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3.2.11.2. Субъект персональных данных вправе запретить своему оборудованию прием этих данных или ограничить прием этих данных. При отказе от получения таких данных или при ограничении приема данных некоторые функции Сайта могут работать некорректно. Субъект персональных данных обязуется сам настроить свое оборудование таким способом, чтобы оно обеспечивало адекватный его желаниям режим работы и уровень защиты данных </w:t>
      </w:r>
      <w:proofErr w:type="spellStart"/>
      <w:r>
        <w:rPr>
          <w:rFonts w:ascii="Times New Roman" w:eastAsia="Times New Roman" w:hAnsi="Times New Roman" w:cs="Times New Roman"/>
          <w:sz w:val="24"/>
          <w:szCs w:val="24"/>
        </w:rPr>
        <w:t>куки</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cookie</w:t>
      </w:r>
      <w:proofErr w:type="spellEnd"/>
      <w:r>
        <w:rPr>
          <w:rFonts w:ascii="Times New Roman" w:eastAsia="Times New Roman" w:hAnsi="Times New Roman" w:cs="Times New Roman"/>
          <w:sz w:val="24"/>
          <w:szCs w:val="24"/>
        </w:rPr>
        <w:t xml:space="preserve">), а Оператор не предоставляет технологических и правовых консультаций на темы подобного характера.   </w:t>
      </w:r>
    </w:p>
    <w:p w14:paraId="000000A0" w14:textId="77777777" w:rsidR="005C29EE" w:rsidRDefault="00B96EEB">
      <w:pPr>
        <w:shd w:val="clear" w:color="auto" w:fill="FFFFFF"/>
        <w:spacing w:line="288" w:lineRule="auto"/>
        <w:ind w:left="5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Субъект персональных данных может в любой момент изменить настройки своего браузера так, чтобы все файлы </w:t>
      </w:r>
      <w:proofErr w:type="spellStart"/>
      <w:r>
        <w:rPr>
          <w:rFonts w:ascii="Times New Roman" w:eastAsia="Times New Roman" w:hAnsi="Times New Roman" w:cs="Times New Roman"/>
          <w:sz w:val="24"/>
          <w:szCs w:val="24"/>
        </w:rPr>
        <w:t>cookie</w:t>
      </w:r>
      <w:proofErr w:type="spellEnd"/>
      <w:r>
        <w:rPr>
          <w:rFonts w:ascii="Times New Roman" w:eastAsia="Times New Roman" w:hAnsi="Times New Roman" w:cs="Times New Roman"/>
          <w:sz w:val="24"/>
          <w:szCs w:val="24"/>
        </w:rPr>
        <w:t xml:space="preserve"> блокировались </w:t>
      </w:r>
      <w:proofErr w:type="gramStart"/>
      <w:r>
        <w:rPr>
          <w:rFonts w:ascii="Times New Roman" w:eastAsia="Times New Roman" w:hAnsi="Times New Roman" w:cs="Times New Roman"/>
          <w:sz w:val="24"/>
          <w:szCs w:val="24"/>
        </w:rPr>
        <w:t>или</w:t>
      </w:r>
      <w:proofErr w:type="gramEnd"/>
      <w:r>
        <w:rPr>
          <w:rFonts w:ascii="Times New Roman" w:eastAsia="Times New Roman" w:hAnsi="Times New Roman" w:cs="Times New Roman"/>
          <w:sz w:val="24"/>
          <w:szCs w:val="24"/>
        </w:rPr>
        <w:t xml:space="preserve"> осуществлялось оповещение об их отправке. </w:t>
      </w:r>
    </w:p>
    <w:p w14:paraId="000000A1"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A2" w14:textId="77777777" w:rsidR="005C29EE" w:rsidRDefault="00B96EEB">
      <w:pPr>
        <w:numPr>
          <w:ilvl w:val="0"/>
          <w:numId w:val="5"/>
        </w:numPr>
        <w:rPr>
          <w:rFonts w:ascii="Times New Roman" w:eastAsia="Times New Roman" w:hAnsi="Times New Roman" w:cs="Times New Roman"/>
          <w:color w:val="000000"/>
        </w:rPr>
      </w:pPr>
      <w:r>
        <w:rPr>
          <w:rFonts w:ascii="Times New Roman" w:eastAsia="Times New Roman" w:hAnsi="Times New Roman" w:cs="Times New Roman"/>
          <w:b/>
          <w:sz w:val="24"/>
          <w:szCs w:val="24"/>
        </w:rPr>
        <w:t xml:space="preserve"> Порядок и условия обработки персональных данных</w:t>
      </w:r>
    </w:p>
    <w:p w14:paraId="000000A3"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A4" w14:textId="77777777" w:rsidR="005C29EE" w:rsidRDefault="00B96EEB">
      <w:pPr>
        <w:numPr>
          <w:ilvl w:val="0"/>
          <w:numId w:val="20"/>
        </w:numPr>
        <w:rPr>
          <w:rFonts w:ascii="Times New Roman" w:eastAsia="Times New Roman" w:hAnsi="Times New Roman" w:cs="Times New Roman"/>
          <w:color w:val="000000"/>
        </w:rPr>
      </w:pPr>
      <w:r>
        <w:rPr>
          <w:rFonts w:ascii="Times New Roman" w:eastAsia="Times New Roman" w:hAnsi="Times New Roman" w:cs="Times New Roman"/>
          <w:b/>
          <w:sz w:val="24"/>
          <w:szCs w:val="24"/>
        </w:rPr>
        <w:t xml:space="preserve">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(предоставление, доступ), блокирование, удаление, уничтожение персональных данных. В настоящей Политике устанавливаются цели обработки персональных данных, категории и перечень обрабатываемых персональных данных, категории субъектов, персональные данные которых обрабатываются, способы и сроки обработки и хранения, порядок уничтожения персональных данных при достижении целей их обработки </w:t>
      </w:r>
      <w:r>
        <w:rPr>
          <w:rFonts w:ascii="Times New Roman" w:eastAsia="Times New Roman" w:hAnsi="Times New Roman" w:cs="Times New Roman"/>
          <w:b/>
          <w:sz w:val="24"/>
          <w:szCs w:val="24"/>
        </w:rPr>
        <w:lastRenderedPageBreak/>
        <w:t>или при наступлении иных законных оснований для каждой цели обработки.</w:t>
      </w:r>
    </w:p>
    <w:p w14:paraId="000000A5" w14:textId="77777777" w:rsidR="005C29EE" w:rsidRDefault="00B96EEB">
      <w:pPr>
        <w:numPr>
          <w:ilvl w:val="0"/>
          <w:numId w:val="20"/>
        </w:numPr>
        <w:rPr>
          <w:rFonts w:ascii="Times New Roman" w:eastAsia="Times New Roman" w:hAnsi="Times New Roman" w:cs="Times New Roman"/>
          <w:color w:val="000000"/>
        </w:rPr>
      </w:pPr>
      <w:r>
        <w:rPr>
          <w:rFonts w:ascii="Times New Roman" w:eastAsia="Times New Roman" w:hAnsi="Times New Roman" w:cs="Times New Roman"/>
          <w:b/>
          <w:sz w:val="24"/>
          <w:szCs w:val="24"/>
        </w:rPr>
        <w:t xml:space="preserve">Оператор может обрабатывать данные указанными способами (операциями) как в информационных системах персональных данных, так и без использования средств автоматизации. </w:t>
      </w:r>
    </w:p>
    <w:p w14:paraId="000000A6" w14:textId="77777777" w:rsidR="005C29EE" w:rsidRDefault="00B96EEB">
      <w:pPr>
        <w:numPr>
          <w:ilvl w:val="0"/>
          <w:numId w:val="20"/>
        </w:numPr>
        <w:rPr>
          <w:rFonts w:ascii="Times New Roman" w:eastAsia="Times New Roman" w:hAnsi="Times New Roman" w:cs="Times New Roman"/>
          <w:color w:val="000000"/>
        </w:rPr>
      </w:pPr>
      <w:r>
        <w:rPr>
          <w:rFonts w:ascii="Times New Roman" w:eastAsia="Times New Roman" w:hAnsi="Times New Roman" w:cs="Times New Roman"/>
          <w:b/>
          <w:sz w:val="24"/>
          <w:szCs w:val="24"/>
        </w:rPr>
        <w:t>Оператор будет обрабатывать персональные данные столько времени, сколько это необходимо для достижения конкретной цели обработки.</w:t>
      </w:r>
    </w:p>
    <w:p w14:paraId="000000A7" w14:textId="77777777" w:rsidR="005C29EE" w:rsidRDefault="00B96EEB">
      <w:pPr>
        <w:numPr>
          <w:ilvl w:val="0"/>
          <w:numId w:val="20"/>
        </w:numPr>
        <w:rPr>
          <w:rFonts w:ascii="Times New Roman" w:eastAsia="Times New Roman" w:hAnsi="Times New Roman" w:cs="Times New Roman"/>
          <w:color w:val="000000"/>
        </w:rPr>
      </w:pPr>
      <w:r>
        <w:rPr>
          <w:rFonts w:ascii="Times New Roman" w:eastAsia="Times New Roman" w:hAnsi="Times New Roman" w:cs="Times New Roman"/>
          <w:b/>
          <w:sz w:val="24"/>
          <w:szCs w:val="24"/>
        </w:rPr>
        <w:t>В случае отзыва субъектом персональных данных согласия на обработку персональных данных или истечения срока действия согласия, направления субъектом персональных данных требования о прекращении обработки персональных данных, Оператор вправе заблокировать данные и обрабатывать их в архивном виде в течение 3 (трёх) лет.</w:t>
      </w:r>
    </w:p>
    <w:p w14:paraId="000000A8"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A9"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AA" w14:textId="77777777" w:rsidR="005C29EE" w:rsidRDefault="00B96EEB">
      <w:pPr>
        <w:numPr>
          <w:ilvl w:val="0"/>
          <w:numId w:val="34"/>
        </w:numPr>
        <w:rPr>
          <w:rFonts w:ascii="Times New Roman" w:eastAsia="Times New Roman" w:hAnsi="Times New Roman" w:cs="Times New Roman"/>
          <w:color w:val="000000"/>
        </w:rPr>
      </w:pPr>
      <w:r>
        <w:rPr>
          <w:rFonts w:ascii="Times New Roman" w:eastAsia="Times New Roman" w:hAnsi="Times New Roman" w:cs="Times New Roman"/>
          <w:b/>
          <w:sz w:val="24"/>
          <w:szCs w:val="24"/>
        </w:rPr>
        <w:t xml:space="preserve"> Хранение и уничтожение персональных данных.</w:t>
      </w:r>
    </w:p>
    <w:p w14:paraId="000000AB" w14:textId="77777777" w:rsidR="005C29EE" w:rsidRDefault="00B96EEB">
      <w:pPr>
        <w:pBdr>
          <w:bottom w:val="none" w:sz="0" w:space="9" w:color="auto"/>
        </w:pBdr>
        <w:shd w:val="clear" w:color="auto" w:fill="FFFFFF"/>
        <w:spacing w:before="180"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3.4.1. 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или соглашением.</w:t>
      </w:r>
    </w:p>
    <w:p w14:paraId="000000AC" w14:textId="77777777" w:rsidR="005C29EE" w:rsidRDefault="00B96EEB">
      <w:pPr>
        <w:spacing w:before="240" w:after="240"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3.4.2. Персональные данные субъектов могут быть получены, проходить дальнейшую обработку и передаваться на хранение как на бумажных носителях, так и в электронном виде.</w:t>
      </w:r>
    </w:p>
    <w:p w14:paraId="000000AD" w14:textId="77777777" w:rsidR="005C29EE" w:rsidRDefault="00B96EEB">
      <w:pPr>
        <w:spacing w:before="240" w:after="240"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3.4.3.  Персональные данные, зафиксированные на бумажных носителях, хранятся в запираемых шкафах либо в запираемых помещениях с ограниченным правом доступа.</w:t>
      </w:r>
    </w:p>
    <w:p w14:paraId="000000AE" w14:textId="77777777" w:rsidR="005C29EE" w:rsidRDefault="00B96EEB">
      <w:pPr>
        <w:spacing w:before="240" w:after="240"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3.4.4. Персональные данные субъектов, обрабатываемые с использованием средств автоматизации в разных целях, хранятся в разных папках.</w:t>
      </w:r>
    </w:p>
    <w:p w14:paraId="000000AF" w14:textId="77777777" w:rsidR="005C29EE" w:rsidRDefault="00B96EEB">
      <w:pPr>
        <w:spacing w:before="240" w:after="240"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3.4.5. Не допускается хранение и размещение документов, содержащих персональные данные, в открытых электронных каталогах (файлообменниках) в информационной системе персональных данных.</w:t>
      </w:r>
    </w:p>
    <w:p w14:paraId="000000B0" w14:textId="77777777" w:rsidR="005C29EE" w:rsidRDefault="00B96EEB">
      <w:pPr>
        <w:spacing w:before="240" w:after="240"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3.4.6. Хранение персональных данных в форме, позволяющей определить субъекта персональных данных, осуществляется не дольше, чем этого требуют цели их обработки, и они подлежат уничтожению по достижении целей обработки или в случае утраты необходимости в их достижении.</w:t>
      </w:r>
    </w:p>
    <w:p w14:paraId="000000B1" w14:textId="77777777" w:rsidR="005C29EE" w:rsidRDefault="00B96EEB">
      <w:pPr>
        <w:shd w:val="clear" w:color="auto" w:fill="FFFFFF"/>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3.4.7. В случае поступления требования об удалении, либо отзыва согласия на обработку, либо в связи с достижением целей обработки персональных данных Оператор обязуется прекратить обработку персональных данных и уничтожить персональные данные в срок, не превышающий 10 календарных дней с даты отзыва согласия или достижения цели обработки персональных данных.</w:t>
      </w:r>
    </w:p>
    <w:p w14:paraId="000000B2" w14:textId="77777777" w:rsidR="005C29EE" w:rsidRDefault="00B96EEB">
      <w:pPr>
        <w:shd w:val="clear" w:color="auto" w:fill="FFFFFF"/>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3.4.8. Срок может быть продлен, но не более чем на 5 рабочих дней в случае направления мотивированного уведомления с указанием причин продления.</w:t>
      </w:r>
    </w:p>
    <w:p w14:paraId="000000B3" w14:textId="77777777" w:rsidR="005C29EE" w:rsidRDefault="00B96EEB">
      <w:pPr>
        <w:pBdr>
          <w:top w:val="none" w:sz="0" w:space="9" w:color="auto"/>
          <w:bottom w:val="none" w:sz="0" w:space="9" w:color="auto"/>
          <w:between w:val="none" w:sz="0" w:space="9" w:color="auto"/>
        </w:pBdr>
        <w:shd w:val="clear" w:color="auto" w:fill="FFFFFF"/>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3.4.9. Персональные данные уничтожаются путем стирания из базы данных, форматирования носителя или путем механического повреждения жестких дисков.</w:t>
      </w:r>
    </w:p>
    <w:p w14:paraId="000000B4" w14:textId="77777777" w:rsidR="005C29EE" w:rsidRDefault="00B96EEB">
      <w:pPr>
        <w:pBdr>
          <w:bottom w:val="none" w:sz="0" w:space="9" w:color="auto"/>
        </w:pBdr>
        <w:shd w:val="clear" w:color="auto" w:fill="FFFFFF"/>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Если персональные данные обрабатывались неавтоматизированным способом, их можно уничтожить путем сожжения, дробления (измельчения), химического разложения.</w:t>
      </w:r>
    </w:p>
    <w:p w14:paraId="000000B5" w14:textId="77777777" w:rsidR="005C29EE" w:rsidRDefault="00B96EEB">
      <w:pPr>
        <w:pBdr>
          <w:bottom w:val="none" w:sz="0" w:space="9" w:color="auto"/>
        </w:pBdr>
        <w:shd w:val="clear" w:color="auto" w:fill="FFFFFF"/>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Порядок документального оформления факта уничтожения персональных данных определяется оператором самостоятельно. </w:t>
      </w:r>
    </w:p>
    <w:p w14:paraId="000000B6" w14:textId="77777777" w:rsidR="005C29EE" w:rsidRDefault="00B96EEB">
      <w:pPr>
        <w:pBdr>
          <w:bottom w:val="none" w:sz="0" w:space="9" w:color="auto"/>
        </w:pBdr>
        <w:shd w:val="clear" w:color="auto" w:fill="FFFFFF"/>
        <w:spacing w:line="288" w:lineRule="auto"/>
        <w:ind w:left="420"/>
        <w:rPr>
          <w:rFonts w:ascii="Times New Roman" w:eastAsia="Times New Roman" w:hAnsi="Times New Roman" w:cs="Times New Roman"/>
          <w:sz w:val="24"/>
          <w:szCs w:val="24"/>
        </w:rPr>
      </w:pPr>
      <w:r>
        <w:rPr>
          <w:rFonts w:ascii="Times New Roman" w:eastAsia="Times New Roman" w:hAnsi="Times New Roman" w:cs="Times New Roman"/>
          <w:sz w:val="24"/>
          <w:szCs w:val="24"/>
        </w:rPr>
        <w:t>3.4.10. Уничтожение персональных данных производится в случае:</w:t>
      </w:r>
    </w:p>
    <w:p w14:paraId="000000B7" w14:textId="77777777" w:rsidR="005C29EE" w:rsidRDefault="00B96EEB">
      <w:pPr>
        <w:numPr>
          <w:ilvl w:val="0"/>
          <w:numId w:val="21"/>
        </w:numPr>
        <w:rPr>
          <w:rFonts w:ascii="Times New Roman" w:eastAsia="Times New Roman" w:hAnsi="Times New Roman" w:cs="Times New Roman"/>
          <w:color w:val="000000"/>
        </w:rPr>
      </w:pPr>
      <w:r>
        <w:rPr>
          <w:rFonts w:ascii="Times New Roman" w:eastAsia="Times New Roman" w:hAnsi="Times New Roman" w:cs="Times New Roman"/>
          <w:sz w:val="24"/>
          <w:szCs w:val="24"/>
        </w:rPr>
        <w:t>предоставления пользователем сведений, подтверждающих, что персональные данные являются незаконно полученными или не являются необходимыми для заявленной цели обработки - в течение 7 рабочих дней со дня представления таких сведений (ч. 1 ст. 14, ч. 3 ст. 20 Закона N 152-ФЗ);</w:t>
      </w:r>
    </w:p>
    <w:p w14:paraId="000000B8" w14:textId="77777777" w:rsidR="005C29EE" w:rsidRDefault="00B96EEB">
      <w:pPr>
        <w:numPr>
          <w:ilvl w:val="0"/>
          <w:numId w:val="21"/>
        </w:numPr>
        <w:rPr>
          <w:rFonts w:ascii="Times New Roman" w:eastAsia="Times New Roman" w:hAnsi="Times New Roman" w:cs="Times New Roman"/>
          <w:color w:val="000000"/>
        </w:rPr>
      </w:pPr>
      <w:r>
        <w:rPr>
          <w:rFonts w:ascii="Times New Roman" w:eastAsia="Times New Roman" w:hAnsi="Times New Roman" w:cs="Times New Roman"/>
          <w:sz w:val="24"/>
          <w:szCs w:val="24"/>
        </w:rPr>
        <w:t>выявления неправомерной обработки персональных данных - в течение 10 рабочих дней (ч. 3 ст. 21 Закона N 152-ФЗ);</w:t>
      </w:r>
    </w:p>
    <w:p w14:paraId="000000B9" w14:textId="77777777" w:rsidR="005C29EE" w:rsidRDefault="00B96EEB">
      <w:pPr>
        <w:numPr>
          <w:ilvl w:val="0"/>
          <w:numId w:val="21"/>
        </w:numPr>
        <w:rPr>
          <w:rFonts w:ascii="Times New Roman" w:eastAsia="Times New Roman" w:hAnsi="Times New Roman" w:cs="Times New Roman"/>
          <w:color w:val="000000"/>
        </w:rPr>
      </w:pPr>
      <w:r>
        <w:rPr>
          <w:rFonts w:ascii="Times New Roman" w:eastAsia="Times New Roman" w:hAnsi="Times New Roman" w:cs="Times New Roman"/>
          <w:sz w:val="24"/>
          <w:szCs w:val="24"/>
        </w:rPr>
        <w:t>отзыва персональных данных субъектом - в течение 30 дней (ч. 5 ст. 21 Закона N 152-ФЗ;</w:t>
      </w:r>
    </w:p>
    <w:p w14:paraId="000000BA" w14:textId="77777777" w:rsidR="005C29EE" w:rsidRDefault="00B96EEB">
      <w:pPr>
        <w:numPr>
          <w:ilvl w:val="0"/>
          <w:numId w:val="21"/>
        </w:numPr>
        <w:rPr>
          <w:rFonts w:ascii="Times New Roman" w:eastAsia="Times New Roman" w:hAnsi="Times New Roman" w:cs="Times New Roman"/>
          <w:color w:val="000000"/>
        </w:rPr>
      </w:pPr>
      <w:r>
        <w:rPr>
          <w:rFonts w:ascii="Times New Roman" w:eastAsia="Times New Roman" w:hAnsi="Times New Roman" w:cs="Times New Roman"/>
          <w:sz w:val="24"/>
          <w:szCs w:val="24"/>
        </w:rPr>
        <w:t>достижения цели обработки персональных данных - в течение 30 дней (ч. 4 ст. 21 Закона N 152-ФЗ);</w:t>
      </w:r>
    </w:p>
    <w:p w14:paraId="000000BB" w14:textId="77777777" w:rsidR="005C29EE" w:rsidRDefault="00B96EEB">
      <w:pPr>
        <w:numPr>
          <w:ilvl w:val="0"/>
          <w:numId w:val="21"/>
        </w:numPr>
        <w:rPr>
          <w:rFonts w:ascii="Times New Roman" w:eastAsia="Times New Roman" w:hAnsi="Times New Roman" w:cs="Times New Roman"/>
          <w:color w:val="000000"/>
        </w:rPr>
      </w:pPr>
      <w:r>
        <w:rPr>
          <w:rFonts w:ascii="Times New Roman" w:eastAsia="Times New Roman" w:hAnsi="Times New Roman" w:cs="Times New Roman"/>
          <w:sz w:val="24"/>
          <w:szCs w:val="24"/>
        </w:rPr>
        <w:t xml:space="preserve">истечения сроков хранения персональных данных - в течение 30 дней (ч. 4 ст. 21 Закона N 152-ФЗ). </w:t>
      </w:r>
    </w:p>
    <w:p w14:paraId="000000BC"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3.4.11. В случае отзыва субъектом персональных данных согласия на обработку персональных данных или истечения срока действия согласия, направления субъектом персональных данных требования о прекращении обработки персональных данных, Оператор вправе заблокировать данные и обрабатывать их в архивном виде в течение 3 (трех) лет.</w:t>
      </w:r>
    </w:p>
    <w:p w14:paraId="000000BD"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BE" w14:textId="77777777" w:rsidR="005C29EE" w:rsidRDefault="00B96EEB">
      <w:pPr>
        <w:numPr>
          <w:ilvl w:val="0"/>
          <w:numId w:val="31"/>
        </w:numPr>
        <w:rPr>
          <w:rFonts w:ascii="Times New Roman" w:eastAsia="Times New Roman" w:hAnsi="Times New Roman" w:cs="Times New Roman"/>
          <w:color w:val="000000"/>
        </w:rPr>
      </w:pPr>
      <w:r>
        <w:rPr>
          <w:rFonts w:ascii="Times New Roman" w:eastAsia="Times New Roman" w:hAnsi="Times New Roman" w:cs="Times New Roman"/>
          <w:b/>
          <w:sz w:val="24"/>
          <w:szCs w:val="24"/>
        </w:rPr>
        <w:t>Меры по защите персональных данных</w:t>
      </w:r>
    </w:p>
    <w:p w14:paraId="000000BF"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C0" w14:textId="77777777" w:rsidR="005C29EE" w:rsidRDefault="00B96EEB">
      <w:pPr>
        <w:numPr>
          <w:ilvl w:val="0"/>
          <w:numId w:val="9"/>
        </w:numPr>
        <w:rPr>
          <w:rFonts w:ascii="Times New Roman" w:eastAsia="Times New Roman" w:hAnsi="Times New Roman" w:cs="Times New Roman"/>
          <w:color w:val="000000"/>
        </w:rPr>
      </w:pPr>
      <w:r>
        <w:rPr>
          <w:rFonts w:ascii="Times New Roman" w:eastAsia="Times New Roman" w:hAnsi="Times New Roman" w:cs="Times New Roman"/>
          <w:b/>
          <w:sz w:val="24"/>
          <w:szCs w:val="24"/>
        </w:rPr>
        <w:t xml:space="preserve">Система защиты персональных данных соответствует требованиям постановления Правительства Российской Федерации от 1 ноября 2012 года № 1119 «Об утверждении требований к защите персональных данных при их обработке в информационных системах персональных данных». В </w:t>
      </w:r>
      <w:r>
        <w:rPr>
          <w:rFonts w:ascii="Times New Roman" w:eastAsia="Times New Roman" w:hAnsi="Times New Roman" w:cs="Times New Roman"/>
          <w:b/>
          <w:sz w:val="24"/>
          <w:szCs w:val="24"/>
        </w:rPr>
        <w:lastRenderedPageBreak/>
        <w:t>соответствии с требованиями нормативных документов Оператором создана система защиты персональных данных (СЗПД), состоящая из подсистем правовой, организационной и технической защиты</w:t>
      </w:r>
    </w:p>
    <w:p w14:paraId="000000C1" w14:textId="77777777" w:rsidR="005C29EE" w:rsidRDefault="00B96EEB">
      <w:pPr>
        <w:numPr>
          <w:ilvl w:val="0"/>
          <w:numId w:val="9"/>
        </w:numPr>
        <w:rPr>
          <w:rFonts w:ascii="Times New Roman" w:eastAsia="Times New Roman" w:hAnsi="Times New Roman" w:cs="Times New Roman"/>
          <w:color w:val="000000"/>
        </w:rPr>
      </w:pPr>
      <w:r>
        <w:rPr>
          <w:rFonts w:ascii="Times New Roman" w:eastAsia="Times New Roman" w:hAnsi="Times New Roman" w:cs="Times New Roman"/>
          <w:b/>
          <w:sz w:val="24"/>
          <w:szCs w:val="24"/>
        </w:rPr>
        <w:t>Подсистема правовой защиты представляет собой комплекс правовых, организационно-распорядительных и нормативных документов, обеспечивающих создание, функционирование и совершенствование СЗПД.</w:t>
      </w:r>
    </w:p>
    <w:p w14:paraId="000000C2" w14:textId="77777777" w:rsidR="005C29EE" w:rsidRDefault="00B96EEB">
      <w:pPr>
        <w:spacing w:before="240" w:after="240" w:line="288" w:lineRule="auto"/>
        <w:ind w:left="1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3.5.2.1. Подсистема организационной защиты включает в себя организацию структуры управления СЗПД, разрешительной системы, защиты информации при работе с партнерами и сторонними лицами.</w:t>
      </w:r>
    </w:p>
    <w:p w14:paraId="000000C3" w14:textId="77777777" w:rsidR="005C29EE" w:rsidRDefault="00B96EEB">
      <w:pPr>
        <w:spacing w:before="240" w:after="240" w:line="288" w:lineRule="auto"/>
        <w:ind w:left="1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3.5.2.2. Подсистема технической защиты включает в себя комплекс технических, программных, программно-аппаратных средств, обеспечивающих защиту персональных данных.</w:t>
      </w:r>
    </w:p>
    <w:p w14:paraId="000000C4" w14:textId="77777777" w:rsidR="005C29EE" w:rsidRDefault="00B96EEB">
      <w:pPr>
        <w:spacing w:before="240" w:after="240" w:line="288" w:lineRule="auto"/>
        <w:ind w:left="1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3.5.2.3. Основными мерами защиты персональных данных, используемыми Оператором, являются:</w:t>
      </w:r>
    </w:p>
    <w:p w14:paraId="000000C5" w14:textId="77777777" w:rsidR="005C29EE" w:rsidRDefault="00B96EEB">
      <w:pPr>
        <w:spacing w:before="240" w:after="240" w:line="288" w:lineRule="auto"/>
        <w:ind w:left="1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3.5.2.4. Назначение лица, ответственного за обработку персональных данных, которое осуществляет организацию обработки персональных данных, обучение и инструктаж.</w:t>
      </w:r>
    </w:p>
    <w:p w14:paraId="000000C6" w14:textId="77777777" w:rsidR="005C29EE" w:rsidRDefault="00B96EEB">
      <w:pPr>
        <w:spacing w:before="240" w:after="240" w:line="288" w:lineRule="auto"/>
        <w:ind w:left="1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3.5.2.5. Определение актуальных угроз безопасности персональных данных при их обработке в информационной системе персональных данных и разработка мер и мероприятий по защите персональных данных.</w:t>
      </w:r>
    </w:p>
    <w:p w14:paraId="000000C7" w14:textId="77777777" w:rsidR="005C29EE" w:rsidRDefault="00B96EEB">
      <w:pPr>
        <w:spacing w:before="240" w:after="240" w:line="288" w:lineRule="auto"/>
        <w:ind w:left="1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3.5.2.6. Разработка политики (положения) в отношении обработки персональных данных.</w:t>
      </w:r>
    </w:p>
    <w:p w14:paraId="000000C8" w14:textId="77777777" w:rsidR="005C29EE" w:rsidRDefault="00B96EEB">
      <w:pPr>
        <w:spacing w:before="240" w:after="240" w:line="288" w:lineRule="auto"/>
        <w:ind w:left="1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3.5.2.7. Установление правил доступа </w:t>
      </w:r>
      <w:proofErr w:type="gramStart"/>
      <w:r>
        <w:rPr>
          <w:rFonts w:ascii="Times New Roman" w:eastAsia="Times New Roman" w:hAnsi="Times New Roman" w:cs="Times New Roman"/>
          <w:sz w:val="24"/>
          <w:szCs w:val="24"/>
        </w:rPr>
        <w:t>к персональных данных</w:t>
      </w:r>
      <w:proofErr w:type="gramEnd"/>
      <w:r>
        <w:rPr>
          <w:rFonts w:ascii="Times New Roman" w:eastAsia="Times New Roman" w:hAnsi="Times New Roman" w:cs="Times New Roman"/>
          <w:sz w:val="24"/>
          <w:szCs w:val="24"/>
        </w:rPr>
        <w:t>, а также обеспечение регистрации и учета всех действий, совершаемых с персональными данными.</w:t>
      </w:r>
    </w:p>
    <w:p w14:paraId="000000C9" w14:textId="77777777" w:rsidR="005C29EE" w:rsidRDefault="00B96EEB">
      <w:pPr>
        <w:spacing w:before="240" w:after="240" w:line="288" w:lineRule="auto"/>
        <w:ind w:left="1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3.5.2.8. Применение прошедших в установленном порядке процедуру оценки соответствия средств защиты информации.</w:t>
      </w:r>
    </w:p>
    <w:p w14:paraId="000000CA" w14:textId="77777777" w:rsidR="005C29EE" w:rsidRDefault="00B96EEB">
      <w:pPr>
        <w:spacing w:before="240" w:after="240" w:line="288" w:lineRule="auto"/>
        <w:ind w:left="1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3.5.2.9. Сертифицированное антивирусное программное обеспечение с регулярно обновляемыми базами.</w:t>
      </w:r>
    </w:p>
    <w:p w14:paraId="000000CB" w14:textId="77777777" w:rsidR="005C29EE" w:rsidRDefault="00B96EEB">
      <w:pPr>
        <w:spacing w:before="240" w:after="240" w:line="288" w:lineRule="auto"/>
        <w:ind w:left="1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3.5.2.10. Соблюдение условий, обеспечивающих сохранность персональных данных и исключающих несанкционированный к ним доступ.</w:t>
      </w:r>
    </w:p>
    <w:p w14:paraId="000000CC" w14:textId="77777777" w:rsidR="005C29EE" w:rsidRDefault="00B96EEB">
      <w:pPr>
        <w:spacing w:before="240" w:after="240" w:line="288" w:lineRule="auto"/>
        <w:ind w:left="1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3.5.2.11. Обнаружение фактов несанкционированного доступа к персональным данным и принятие мер.</w:t>
      </w:r>
    </w:p>
    <w:p w14:paraId="000000CD" w14:textId="77777777" w:rsidR="005C29EE" w:rsidRDefault="00B96EEB">
      <w:pPr>
        <w:spacing w:before="240" w:after="240" w:line="288" w:lineRule="auto"/>
        <w:ind w:left="1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3.5.2.12. Восстановление персональных данных, модифицированных или уничтоженных вследствие несанкционированного доступа к ним.</w:t>
      </w:r>
    </w:p>
    <w:p w14:paraId="000000CE" w14:textId="77777777" w:rsidR="005C29EE" w:rsidRDefault="00B96EEB">
      <w:pPr>
        <w:spacing w:before="240" w:after="240" w:line="288" w:lineRule="auto"/>
        <w:ind w:left="1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3.5.2.13. Осуществление внутреннего контроля и аудита.</w:t>
      </w:r>
    </w:p>
    <w:p w14:paraId="000000CF" w14:textId="77777777" w:rsidR="005C29EE" w:rsidRDefault="00B96EEB">
      <w:pPr>
        <w:numPr>
          <w:ilvl w:val="0"/>
          <w:numId w:val="42"/>
        </w:numPr>
        <w:rPr>
          <w:rFonts w:ascii="Times New Roman" w:eastAsia="Times New Roman" w:hAnsi="Times New Roman" w:cs="Times New Roman"/>
          <w:color w:val="000000"/>
        </w:rPr>
      </w:pPr>
      <w:r>
        <w:rPr>
          <w:rFonts w:ascii="Times New Roman" w:eastAsia="Times New Roman" w:hAnsi="Times New Roman" w:cs="Times New Roman"/>
          <w:b/>
          <w:sz w:val="24"/>
          <w:szCs w:val="24"/>
        </w:rPr>
        <w:t>Оператор принимает все необходимые меры для защиты персональных данных от несанкционированного, случайного или незаконного уничтожения, потери, изменения, недобросовестного использования, раскрытия или доступа, а также иных незаконных форм обработки.</w:t>
      </w:r>
    </w:p>
    <w:p w14:paraId="000000D0" w14:textId="77777777" w:rsidR="005C29EE" w:rsidRDefault="00B96EEB">
      <w:pPr>
        <w:numPr>
          <w:ilvl w:val="0"/>
          <w:numId w:val="42"/>
        </w:numPr>
        <w:rPr>
          <w:rFonts w:ascii="Times New Roman" w:eastAsia="Times New Roman" w:hAnsi="Times New Roman" w:cs="Times New Roman"/>
          <w:color w:val="000000"/>
        </w:rPr>
      </w:pPr>
      <w:r>
        <w:rPr>
          <w:rFonts w:ascii="Times New Roman" w:eastAsia="Times New Roman" w:hAnsi="Times New Roman" w:cs="Times New Roman"/>
          <w:b/>
          <w:sz w:val="24"/>
          <w:szCs w:val="24"/>
        </w:rPr>
        <w:t>По умолчанию персональная информация обрабатывается автоматическим оборудованием без доступа к ней кого-либо. В случае если такой доступ понадобится, то Оператор предоставляет доступ к персональным данным только тем лицам, которым эта информация необходима для обеспечения Цели обработки. Для защиты и обеспечения конфиденциальности данных такие лица должны обязаться соблюдать внутренние правовые правила и процедуры, технические и организационные меры безопасности в отношении обработки персональной информации.</w:t>
      </w:r>
    </w:p>
    <w:p w14:paraId="000000D1" w14:textId="77777777" w:rsidR="005C29EE" w:rsidRDefault="00B96EEB">
      <w:pPr>
        <w:numPr>
          <w:ilvl w:val="0"/>
          <w:numId w:val="42"/>
        </w:numPr>
        <w:rPr>
          <w:rFonts w:ascii="Times New Roman" w:eastAsia="Times New Roman" w:hAnsi="Times New Roman" w:cs="Times New Roman"/>
          <w:color w:val="000000"/>
        </w:rPr>
      </w:pPr>
      <w:r>
        <w:rPr>
          <w:rFonts w:ascii="Times New Roman" w:eastAsia="Times New Roman" w:hAnsi="Times New Roman" w:cs="Times New Roman"/>
          <w:b/>
          <w:sz w:val="24"/>
          <w:szCs w:val="24"/>
        </w:rPr>
        <w:t>Как при обработке персональных данных без использования средств автоматизации, так и при автоматизированной обработке обеспечивается достаточная безопасность места, где происходит обработка персональных данных.</w:t>
      </w:r>
    </w:p>
    <w:p w14:paraId="000000D2" w14:textId="77777777" w:rsidR="005C29EE" w:rsidRDefault="00B96EEB">
      <w:pPr>
        <w:numPr>
          <w:ilvl w:val="0"/>
          <w:numId w:val="42"/>
        </w:numPr>
        <w:rPr>
          <w:rFonts w:ascii="Times New Roman" w:eastAsia="Times New Roman" w:hAnsi="Times New Roman" w:cs="Times New Roman"/>
          <w:color w:val="000000"/>
        </w:rPr>
      </w:pPr>
      <w:r>
        <w:rPr>
          <w:rFonts w:ascii="Times New Roman" w:eastAsia="Times New Roman" w:hAnsi="Times New Roman" w:cs="Times New Roman"/>
          <w:b/>
          <w:sz w:val="24"/>
          <w:szCs w:val="24"/>
        </w:rPr>
        <w:t xml:space="preserve">Раскрытие персональных данных может быть произведено лишь в соответствии с действующим законодательством Российской Федерации по требованию суда, правоохранительных органов, и в иных предусмотренных законодательством Российской Федерации случаях. </w:t>
      </w:r>
    </w:p>
    <w:p w14:paraId="000000D3" w14:textId="77777777" w:rsidR="005C29EE" w:rsidRDefault="00B96EEB">
      <w:pPr>
        <w:numPr>
          <w:ilvl w:val="0"/>
          <w:numId w:val="42"/>
        </w:numPr>
        <w:rPr>
          <w:rFonts w:ascii="Times New Roman" w:eastAsia="Times New Roman" w:hAnsi="Times New Roman" w:cs="Times New Roman"/>
          <w:color w:val="000000"/>
        </w:rPr>
      </w:pPr>
      <w:r>
        <w:rPr>
          <w:rFonts w:ascii="Times New Roman" w:eastAsia="Times New Roman" w:hAnsi="Times New Roman" w:cs="Times New Roman"/>
          <w:b/>
          <w:sz w:val="24"/>
          <w:szCs w:val="24"/>
        </w:rPr>
        <w:t>Оператор не проверяет достоверность информации, предоставляемой Субъектом персональных данных, и исходит из того, что Субъект персональных данных в порядке принципа добросовестности и требований ст. 19 Гражданского кодекса РФ предоставляет достоверную и достаточную информацию, заботится о своевременности внесения изменений в ранее предоставленную информацию, актуализирует информацию.</w:t>
      </w:r>
    </w:p>
    <w:p w14:paraId="000000D4"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D5" w14:textId="77777777" w:rsidR="005C29EE" w:rsidRDefault="00B96EEB">
      <w:pPr>
        <w:numPr>
          <w:ilvl w:val="0"/>
          <w:numId w:val="10"/>
        </w:numPr>
        <w:rPr>
          <w:rFonts w:ascii="Times New Roman" w:eastAsia="Times New Roman" w:hAnsi="Times New Roman" w:cs="Times New Roman"/>
          <w:color w:val="000000"/>
        </w:rPr>
      </w:pPr>
      <w:r>
        <w:rPr>
          <w:rFonts w:ascii="Times New Roman" w:eastAsia="Times New Roman" w:hAnsi="Times New Roman" w:cs="Times New Roman"/>
          <w:b/>
          <w:sz w:val="24"/>
          <w:szCs w:val="24"/>
        </w:rPr>
        <w:t xml:space="preserve"> Передача персональных данных третьим лицам и распространение персональных данных</w:t>
      </w:r>
    </w:p>
    <w:p w14:paraId="000000D6"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D7"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Передача персональных данных субъекта третьим лицам запрещена. Исключения составляют:</w:t>
      </w:r>
    </w:p>
    <w:p w14:paraId="000000D8"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D9" w14:textId="77777777" w:rsidR="005C29EE" w:rsidRDefault="00B96EEB">
      <w:pPr>
        <w:numPr>
          <w:ilvl w:val="0"/>
          <w:numId w:val="37"/>
        </w:numPr>
        <w:rPr>
          <w:rFonts w:ascii="Times New Roman" w:eastAsia="Times New Roman" w:hAnsi="Times New Roman" w:cs="Times New Roman"/>
          <w:color w:val="000000"/>
        </w:rPr>
      </w:pPr>
      <w:r>
        <w:rPr>
          <w:rFonts w:ascii="Times New Roman" w:eastAsia="Times New Roman" w:hAnsi="Times New Roman" w:cs="Times New Roman"/>
          <w:b/>
          <w:sz w:val="24"/>
          <w:szCs w:val="24"/>
        </w:rPr>
        <w:t>Передача уполномоченным органам в соответствии с действующим законодательством Российской Федерации.</w:t>
      </w:r>
    </w:p>
    <w:p w14:paraId="000000DA" w14:textId="77777777" w:rsidR="005C29EE" w:rsidRDefault="00B96EEB">
      <w:pPr>
        <w:numPr>
          <w:ilvl w:val="0"/>
          <w:numId w:val="37"/>
        </w:numPr>
        <w:rPr>
          <w:rFonts w:ascii="Times New Roman" w:eastAsia="Times New Roman" w:hAnsi="Times New Roman" w:cs="Times New Roman"/>
          <w:color w:val="000000"/>
        </w:rPr>
      </w:pPr>
      <w:r>
        <w:rPr>
          <w:rFonts w:ascii="Times New Roman" w:eastAsia="Times New Roman" w:hAnsi="Times New Roman" w:cs="Times New Roman"/>
          <w:b/>
          <w:sz w:val="24"/>
          <w:szCs w:val="24"/>
        </w:rPr>
        <w:lastRenderedPageBreak/>
        <w:t>Передача персональных данных партнерам или поставщикам услуг Оператора - компаниям, которые обрабатывают персональные данные по специальному документу-поручению Оператора.</w:t>
      </w:r>
    </w:p>
    <w:p w14:paraId="000000DB" w14:textId="77777777" w:rsidR="005C29EE" w:rsidRDefault="00B96EEB">
      <w:pPr>
        <w:numPr>
          <w:ilvl w:val="0"/>
          <w:numId w:val="37"/>
        </w:numPr>
        <w:rPr>
          <w:rFonts w:ascii="Times New Roman" w:eastAsia="Times New Roman" w:hAnsi="Times New Roman" w:cs="Times New Roman"/>
          <w:color w:val="000000"/>
        </w:rPr>
      </w:pPr>
      <w:r>
        <w:rPr>
          <w:rFonts w:ascii="Times New Roman" w:eastAsia="Times New Roman" w:hAnsi="Times New Roman" w:cs="Times New Roman"/>
          <w:b/>
          <w:sz w:val="24"/>
          <w:szCs w:val="24"/>
        </w:rPr>
        <w:t>Передача персональных данных Органам дознания и следствия, в Федеральную налоговую службу, Пенсионный фонд, Фонд социального страхования и другие уполномоченные органы исполнительной власти и организации осуществляется в соответствии с требованиями законодательства Российской Федерации;</w:t>
      </w:r>
    </w:p>
    <w:p w14:paraId="000000DC" w14:textId="77777777" w:rsidR="005C29EE" w:rsidRDefault="00B96EEB">
      <w:pPr>
        <w:numPr>
          <w:ilvl w:val="0"/>
          <w:numId w:val="37"/>
        </w:numPr>
        <w:rPr>
          <w:rFonts w:ascii="Times New Roman" w:eastAsia="Times New Roman" w:hAnsi="Times New Roman" w:cs="Times New Roman"/>
          <w:color w:val="000000"/>
        </w:rPr>
      </w:pPr>
      <w:r>
        <w:rPr>
          <w:rFonts w:ascii="Times New Roman" w:eastAsia="Times New Roman" w:hAnsi="Times New Roman" w:cs="Times New Roman"/>
          <w:b/>
          <w:sz w:val="24"/>
          <w:szCs w:val="24"/>
        </w:rPr>
        <w:t>Передача персональных данных Лицам, осуществляющим обеспечение правовой защиты Оператора или третьих лиц при нарушении их прав либо угрозе нарушения их прав, включая нарушение законов или регулирующих документов.</w:t>
      </w:r>
    </w:p>
    <w:p w14:paraId="000000DD" w14:textId="77777777" w:rsidR="005C29EE" w:rsidRDefault="00B96EEB">
      <w:pPr>
        <w:numPr>
          <w:ilvl w:val="0"/>
          <w:numId w:val="37"/>
        </w:numPr>
        <w:rPr>
          <w:rFonts w:ascii="Times New Roman" w:eastAsia="Times New Roman" w:hAnsi="Times New Roman" w:cs="Times New Roman"/>
          <w:color w:val="000000"/>
        </w:rPr>
      </w:pPr>
      <w:r>
        <w:rPr>
          <w:rFonts w:ascii="Times New Roman" w:eastAsia="Times New Roman" w:hAnsi="Times New Roman" w:cs="Times New Roman"/>
          <w:b/>
          <w:sz w:val="24"/>
          <w:szCs w:val="24"/>
        </w:rPr>
        <w:t xml:space="preserve">Получатель услуг Оператора либо посетитель Сайта как субъект персональных данных уведомлен и дает свое согласие о возникающей в процессе работы Сайта и/или получения услуг Оператора объективной необходимости разрешить доступ к своим персональным данным для программных средств Оператора и третьих лиц (партнеров или поставщиков услуг Оператора). Сюда относятся в том числе случаи, когда Пользователь разрешил своему оборудованию прием, передачу и хранение файлов технологии </w:t>
      </w:r>
      <w:proofErr w:type="spellStart"/>
      <w:r>
        <w:rPr>
          <w:rFonts w:ascii="Times New Roman" w:eastAsia="Times New Roman" w:hAnsi="Times New Roman" w:cs="Times New Roman"/>
          <w:b/>
          <w:sz w:val="24"/>
          <w:szCs w:val="24"/>
        </w:rPr>
        <w:t>куки</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cookie</w:t>
      </w:r>
      <w:proofErr w:type="spellEnd"/>
      <w:r>
        <w:rPr>
          <w:rFonts w:ascii="Times New Roman" w:eastAsia="Times New Roman" w:hAnsi="Times New Roman" w:cs="Times New Roman"/>
          <w:b/>
          <w:sz w:val="24"/>
          <w:szCs w:val="24"/>
        </w:rPr>
        <w:t>), если такой файл содержит персональные данные. Данный доступ обеспечивается исключительно для целей, определенных настоящей Политикой.</w:t>
      </w:r>
      <w:r>
        <w:rPr>
          <w:rFonts w:ascii="Roboto" w:eastAsia="Roboto" w:hAnsi="Roboto" w:cs="Roboto"/>
          <w:color w:val="787878"/>
          <w:sz w:val="21"/>
          <w:szCs w:val="21"/>
        </w:rPr>
        <w:t xml:space="preserve"> </w:t>
      </w:r>
    </w:p>
    <w:p w14:paraId="000000DE" w14:textId="77777777" w:rsidR="005C29EE" w:rsidRDefault="00B96EEB">
      <w:pPr>
        <w:numPr>
          <w:ilvl w:val="0"/>
          <w:numId w:val="37"/>
        </w:numPr>
        <w:rPr>
          <w:rFonts w:ascii="Times New Roman" w:eastAsia="Times New Roman" w:hAnsi="Times New Roman" w:cs="Times New Roman"/>
          <w:color w:val="000000"/>
        </w:rPr>
      </w:pPr>
      <w:r>
        <w:rPr>
          <w:rFonts w:ascii="Times New Roman" w:eastAsia="Times New Roman" w:hAnsi="Times New Roman" w:cs="Times New Roman"/>
          <w:b/>
          <w:sz w:val="24"/>
          <w:szCs w:val="24"/>
        </w:rPr>
        <w:t>Оператор вправе осуществить передачу (способом распространения неограниченному кругу лиц) персональных данных только в следующих случаях:</w:t>
      </w:r>
    </w:p>
    <w:p w14:paraId="000000DF"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E0"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Пользователь сам разрешил свободное распространение категорий персональных данных неограниченному кругу лиц.</w:t>
      </w:r>
    </w:p>
    <w:p w14:paraId="000000E1"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E2"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E3" w14:textId="77777777" w:rsidR="005C29EE" w:rsidRDefault="00B96EEB">
      <w:pPr>
        <w:numPr>
          <w:ilvl w:val="0"/>
          <w:numId w:val="26"/>
        </w:numPr>
        <w:rPr>
          <w:rFonts w:ascii="Times New Roman" w:eastAsia="Times New Roman" w:hAnsi="Times New Roman" w:cs="Times New Roman"/>
          <w:color w:val="000000"/>
        </w:rPr>
      </w:pPr>
      <w:r>
        <w:rPr>
          <w:rFonts w:ascii="Times New Roman" w:eastAsia="Times New Roman" w:hAnsi="Times New Roman" w:cs="Times New Roman"/>
          <w:b/>
          <w:sz w:val="24"/>
          <w:szCs w:val="24"/>
        </w:rPr>
        <w:t xml:space="preserve"> Права и обязанности в отношении персональных данных. </w:t>
      </w:r>
    </w:p>
    <w:p w14:paraId="000000E4"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E5"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E6" w14:textId="77777777" w:rsidR="005C29EE" w:rsidRDefault="00B96EEB">
      <w:pPr>
        <w:numPr>
          <w:ilvl w:val="0"/>
          <w:numId w:val="22"/>
        </w:numPr>
        <w:rPr>
          <w:rFonts w:ascii="Times New Roman" w:eastAsia="Times New Roman" w:hAnsi="Times New Roman" w:cs="Times New Roman"/>
          <w:color w:val="000000"/>
        </w:rPr>
      </w:pPr>
      <w:r>
        <w:rPr>
          <w:rFonts w:ascii="Times New Roman" w:eastAsia="Times New Roman" w:hAnsi="Times New Roman" w:cs="Times New Roman"/>
          <w:b/>
          <w:sz w:val="24"/>
          <w:szCs w:val="24"/>
        </w:rPr>
        <w:t>Субъект персональных данных обязан заботиться о достоверности предоставленной информации, о своевременности внесения изменений в предоставленную информацию, ее актуализации, в противном случае Оператор не несет ответственности за неисполнение обязательств, любые убытки, вред или потери.</w:t>
      </w:r>
    </w:p>
    <w:p w14:paraId="000000E7"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lastRenderedPageBreak/>
        <w:t xml:space="preserve"> </w:t>
      </w:r>
    </w:p>
    <w:p w14:paraId="000000E8" w14:textId="77777777" w:rsidR="005C29EE" w:rsidRDefault="00B96EEB">
      <w:pPr>
        <w:numPr>
          <w:ilvl w:val="0"/>
          <w:numId w:val="17"/>
        </w:numPr>
        <w:rPr>
          <w:rFonts w:ascii="Times New Roman" w:eastAsia="Times New Roman" w:hAnsi="Times New Roman" w:cs="Times New Roman"/>
          <w:color w:val="000000"/>
        </w:rPr>
      </w:pPr>
      <w:r>
        <w:rPr>
          <w:rFonts w:ascii="Times New Roman" w:eastAsia="Times New Roman" w:hAnsi="Times New Roman" w:cs="Times New Roman"/>
          <w:b/>
          <w:sz w:val="24"/>
          <w:szCs w:val="24"/>
        </w:rPr>
        <w:t xml:space="preserve">Для реализации права на дополнение, исправление, блокировку и удаление персональных данных, Субъект персональных данных вправе </w:t>
      </w:r>
      <w:proofErr w:type="gramStart"/>
      <w:r>
        <w:rPr>
          <w:rFonts w:ascii="Times New Roman" w:eastAsia="Times New Roman" w:hAnsi="Times New Roman" w:cs="Times New Roman"/>
          <w:b/>
          <w:sz w:val="24"/>
          <w:szCs w:val="24"/>
        </w:rPr>
        <w:t>направить  письменного</w:t>
      </w:r>
      <w:proofErr w:type="gramEnd"/>
      <w:r>
        <w:rPr>
          <w:rFonts w:ascii="Times New Roman" w:eastAsia="Times New Roman" w:hAnsi="Times New Roman" w:cs="Times New Roman"/>
          <w:b/>
          <w:sz w:val="24"/>
          <w:szCs w:val="24"/>
        </w:rPr>
        <w:t xml:space="preserve"> обращение на адрес электронной почты Оператора, указанный в настоящей Политике.</w:t>
      </w:r>
    </w:p>
    <w:p w14:paraId="000000E9"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EA" w14:textId="77777777" w:rsidR="005C29EE" w:rsidRDefault="00B96EEB">
      <w:pPr>
        <w:numPr>
          <w:ilvl w:val="0"/>
          <w:numId w:val="44"/>
        </w:numPr>
        <w:rPr>
          <w:rFonts w:ascii="Times New Roman" w:eastAsia="Times New Roman" w:hAnsi="Times New Roman" w:cs="Times New Roman"/>
          <w:color w:val="000000"/>
        </w:rPr>
      </w:pPr>
      <w:r>
        <w:rPr>
          <w:rFonts w:ascii="Times New Roman" w:eastAsia="Times New Roman" w:hAnsi="Times New Roman" w:cs="Times New Roman"/>
          <w:b/>
          <w:sz w:val="24"/>
          <w:szCs w:val="24"/>
        </w:rPr>
        <w:t>Основные права субъекта персональных данных:</w:t>
      </w:r>
    </w:p>
    <w:p w14:paraId="000000EB"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EC" w14:textId="77777777" w:rsidR="005C29EE" w:rsidRDefault="00B96EEB">
      <w:pPr>
        <w:numPr>
          <w:ilvl w:val="0"/>
          <w:numId w:val="7"/>
        </w:numPr>
        <w:rPr>
          <w:color w:val="000000"/>
        </w:rPr>
      </w:pPr>
      <w:r>
        <w:rPr>
          <w:rFonts w:ascii="Times New Roman" w:eastAsia="Times New Roman" w:hAnsi="Times New Roman" w:cs="Times New Roman"/>
          <w:sz w:val="24"/>
          <w:szCs w:val="24"/>
        </w:rPr>
        <w:t>запрашивать информацию об осуществляемой обработке персональных данных;</w:t>
      </w:r>
    </w:p>
    <w:p w14:paraId="000000ED" w14:textId="77777777" w:rsidR="005C29EE" w:rsidRDefault="00B96EEB">
      <w:pPr>
        <w:numPr>
          <w:ilvl w:val="0"/>
          <w:numId w:val="7"/>
        </w:numPr>
        <w:rPr>
          <w:color w:val="000000"/>
        </w:rPr>
      </w:pPr>
      <w:r>
        <w:rPr>
          <w:rFonts w:ascii="Times New Roman" w:eastAsia="Times New Roman" w:hAnsi="Times New Roman" w:cs="Times New Roman"/>
          <w:sz w:val="24"/>
          <w:szCs w:val="24"/>
        </w:rPr>
        <w:t>отзывать согласие на обработку персональных данных;</w:t>
      </w:r>
    </w:p>
    <w:p w14:paraId="000000EE" w14:textId="77777777" w:rsidR="005C29EE" w:rsidRDefault="00B96EEB">
      <w:pPr>
        <w:numPr>
          <w:ilvl w:val="0"/>
          <w:numId w:val="7"/>
        </w:numPr>
        <w:rPr>
          <w:color w:val="000000"/>
        </w:rPr>
      </w:pPr>
      <w:r>
        <w:rPr>
          <w:rFonts w:ascii="Times New Roman" w:eastAsia="Times New Roman" w:hAnsi="Times New Roman" w:cs="Times New Roman"/>
          <w:sz w:val="24"/>
          <w:szCs w:val="24"/>
        </w:rPr>
        <w:t>требовать ограничений на обработку персональных данных;</w:t>
      </w:r>
    </w:p>
    <w:p w14:paraId="000000EF" w14:textId="77777777" w:rsidR="005C29EE" w:rsidRDefault="00B96EEB">
      <w:pPr>
        <w:numPr>
          <w:ilvl w:val="0"/>
          <w:numId w:val="7"/>
        </w:numPr>
        <w:rPr>
          <w:color w:val="000000"/>
        </w:rPr>
      </w:pPr>
      <w:r>
        <w:rPr>
          <w:rFonts w:ascii="Times New Roman" w:eastAsia="Times New Roman" w:hAnsi="Times New Roman" w:cs="Times New Roman"/>
          <w:sz w:val="24"/>
          <w:szCs w:val="24"/>
        </w:rPr>
        <w:t>требовать прекратить обработку персональных данных, если это предусмотрено применимым законодательством и настоящей Политикой.</w:t>
      </w:r>
    </w:p>
    <w:p w14:paraId="000000F0"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F1"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случаях, предусмотренных применимым законодательством, Субъект персональных данных обладает другими правами, не указанными выше.</w:t>
      </w:r>
    </w:p>
    <w:p w14:paraId="000000F2"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F3" w14:textId="77777777" w:rsidR="005C29EE" w:rsidRDefault="00B96EEB">
      <w:pPr>
        <w:numPr>
          <w:ilvl w:val="0"/>
          <w:numId w:val="39"/>
        </w:numPr>
        <w:rPr>
          <w:rFonts w:ascii="Times New Roman" w:eastAsia="Times New Roman" w:hAnsi="Times New Roman" w:cs="Times New Roman"/>
          <w:color w:val="000000"/>
        </w:rPr>
      </w:pPr>
      <w:r>
        <w:rPr>
          <w:rFonts w:ascii="Times New Roman" w:eastAsia="Times New Roman" w:hAnsi="Times New Roman" w:cs="Times New Roman"/>
          <w:b/>
          <w:sz w:val="24"/>
          <w:szCs w:val="24"/>
        </w:rPr>
        <w:t xml:space="preserve">Субъект персональных данных обязуется воспользоваться реквизитами из настоящей Политики для направления запросов о реализации прав субъекта персональных данных или жалоб относительно некорректности информации или незаконности ее обработки. Такие запросы и жалобы рассматриваются в срок, не превышающий 10 (Десяти) рабочих дней с даты поступления Оператору. </w:t>
      </w:r>
    </w:p>
    <w:p w14:paraId="000000F4" w14:textId="77777777" w:rsidR="005C29EE" w:rsidRDefault="00B96EEB">
      <w:pPr>
        <w:numPr>
          <w:ilvl w:val="0"/>
          <w:numId w:val="39"/>
        </w:numPr>
        <w:rPr>
          <w:rFonts w:ascii="Times New Roman" w:eastAsia="Times New Roman" w:hAnsi="Times New Roman" w:cs="Times New Roman"/>
          <w:color w:val="000000"/>
        </w:rPr>
      </w:pPr>
      <w:r>
        <w:rPr>
          <w:rFonts w:ascii="Times New Roman" w:eastAsia="Times New Roman" w:hAnsi="Times New Roman" w:cs="Times New Roman"/>
          <w:b/>
          <w:sz w:val="24"/>
          <w:szCs w:val="24"/>
        </w:rPr>
        <w:t>Субъект персональных данных вправе в любое время отозвать согласие на обработку персональных данных. Для отзыва согласия на обработку персональных данных Субъект персональных данных направляет Оператору Уведомление в письменной форме об отзыве согласия по адресу электронной почты, указанному в разделе реквизитов настоящей Политики.</w:t>
      </w:r>
    </w:p>
    <w:p w14:paraId="000000F5"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F6" w14:textId="77777777" w:rsidR="005C29EE" w:rsidRDefault="00B96EEB">
      <w:pPr>
        <w:numPr>
          <w:ilvl w:val="0"/>
          <w:numId w:val="30"/>
        </w:numPr>
        <w:rPr>
          <w:rFonts w:ascii="Times New Roman" w:eastAsia="Times New Roman" w:hAnsi="Times New Roman" w:cs="Times New Roman"/>
          <w:color w:val="000000"/>
        </w:rPr>
      </w:pPr>
      <w:r>
        <w:rPr>
          <w:rFonts w:ascii="Times New Roman" w:eastAsia="Times New Roman" w:hAnsi="Times New Roman" w:cs="Times New Roman"/>
          <w:b/>
          <w:sz w:val="24"/>
          <w:szCs w:val="24"/>
        </w:rPr>
        <w:t xml:space="preserve"> Правила </w:t>
      </w:r>
      <w:proofErr w:type="spellStart"/>
      <w:r>
        <w:rPr>
          <w:rFonts w:ascii="Times New Roman" w:eastAsia="Times New Roman" w:hAnsi="Times New Roman" w:cs="Times New Roman"/>
          <w:b/>
          <w:sz w:val="24"/>
          <w:szCs w:val="24"/>
        </w:rPr>
        <w:t>правила</w:t>
      </w:r>
      <w:proofErr w:type="spellEnd"/>
      <w:r>
        <w:rPr>
          <w:rFonts w:ascii="Times New Roman" w:eastAsia="Times New Roman" w:hAnsi="Times New Roman" w:cs="Times New Roman"/>
          <w:b/>
          <w:sz w:val="24"/>
          <w:szCs w:val="24"/>
        </w:rPr>
        <w:t xml:space="preserve"> о трансграничной передаче персональных данных</w:t>
      </w:r>
    </w:p>
    <w:p w14:paraId="000000F7"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F8" w14:textId="77777777" w:rsidR="005C29EE" w:rsidRDefault="00B96EEB">
      <w:pPr>
        <w:numPr>
          <w:ilvl w:val="0"/>
          <w:numId w:val="41"/>
        </w:numPr>
        <w:rPr>
          <w:rFonts w:ascii="Times New Roman" w:eastAsia="Times New Roman" w:hAnsi="Times New Roman" w:cs="Times New Roman"/>
          <w:color w:val="000000"/>
        </w:rPr>
      </w:pPr>
      <w:r>
        <w:rPr>
          <w:rFonts w:ascii="Times New Roman" w:eastAsia="Times New Roman" w:hAnsi="Times New Roman" w:cs="Times New Roman"/>
          <w:b/>
          <w:sz w:val="24"/>
          <w:szCs w:val="24"/>
        </w:rPr>
        <w:t>Оператор осуществляет обработку персональных данных граждан Российской Федерации с использованием баз данных, находящихся на территории Российской Федерации.</w:t>
      </w:r>
    </w:p>
    <w:p w14:paraId="000000F9"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FA" w14:textId="77777777" w:rsidR="005C29EE" w:rsidRDefault="00B96EEB">
      <w:pPr>
        <w:numPr>
          <w:ilvl w:val="0"/>
          <w:numId w:val="14"/>
        </w:numPr>
        <w:rPr>
          <w:rFonts w:ascii="Times New Roman" w:eastAsia="Times New Roman" w:hAnsi="Times New Roman" w:cs="Times New Roman"/>
          <w:color w:val="000000"/>
        </w:rPr>
      </w:pPr>
      <w:r>
        <w:rPr>
          <w:rFonts w:ascii="Times New Roman" w:eastAsia="Times New Roman" w:hAnsi="Times New Roman" w:cs="Times New Roman"/>
          <w:b/>
          <w:sz w:val="24"/>
          <w:szCs w:val="24"/>
        </w:rPr>
        <w:lastRenderedPageBreak/>
        <w:t>Оператор не осуществляет трансграничной передачи персональных данных.</w:t>
      </w:r>
    </w:p>
    <w:p w14:paraId="000000FB"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FC" w14:textId="77777777" w:rsidR="005C29EE" w:rsidRDefault="00B96EEB">
      <w:pPr>
        <w:numPr>
          <w:ilvl w:val="0"/>
          <w:numId w:val="1"/>
        </w:numPr>
        <w:rPr>
          <w:rFonts w:ascii="Times New Roman" w:eastAsia="Times New Roman" w:hAnsi="Times New Roman" w:cs="Times New Roman"/>
          <w:color w:val="000000"/>
        </w:rPr>
      </w:pPr>
      <w:r>
        <w:rPr>
          <w:rFonts w:ascii="Times New Roman" w:eastAsia="Times New Roman" w:hAnsi="Times New Roman" w:cs="Times New Roman"/>
          <w:b/>
          <w:sz w:val="24"/>
          <w:szCs w:val="24"/>
        </w:rPr>
        <w:t>Изменение Политики конфиденциальности. Применимое законодательство. Толкование.</w:t>
      </w:r>
    </w:p>
    <w:p w14:paraId="000000FD"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FE" w14:textId="77777777" w:rsidR="005C29EE" w:rsidRDefault="00B96EEB">
      <w:pPr>
        <w:numPr>
          <w:ilvl w:val="0"/>
          <w:numId w:val="32"/>
        </w:numPr>
        <w:rPr>
          <w:rFonts w:ascii="Times New Roman" w:eastAsia="Times New Roman" w:hAnsi="Times New Roman" w:cs="Times New Roman"/>
          <w:color w:val="000000"/>
        </w:rPr>
      </w:pPr>
      <w:r>
        <w:rPr>
          <w:rFonts w:ascii="Times New Roman" w:eastAsia="Times New Roman" w:hAnsi="Times New Roman" w:cs="Times New Roman"/>
          <w:b/>
          <w:sz w:val="24"/>
          <w:szCs w:val="24"/>
        </w:rPr>
        <w:t xml:space="preserve">Оператор имеет право вносить изменения в настоящую Политику. При внесении изменений в актуальной редакции указывается дата последнего обновления. Новая редакция Политики вступает в силу с момента ее размещения, если иное не предусмотрено новой редакцией Политики. Утратившие силу редакции доступны в архиве по указанному в Политике адресу. </w:t>
      </w:r>
    </w:p>
    <w:p w14:paraId="000000FF"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100" w14:textId="77777777" w:rsidR="005C29EE" w:rsidRDefault="00B96EEB">
      <w:pPr>
        <w:numPr>
          <w:ilvl w:val="0"/>
          <w:numId w:val="24"/>
        </w:numPr>
        <w:rPr>
          <w:rFonts w:ascii="Times New Roman" w:eastAsia="Times New Roman" w:hAnsi="Times New Roman" w:cs="Times New Roman"/>
          <w:color w:val="000000"/>
        </w:rPr>
      </w:pPr>
      <w:r>
        <w:rPr>
          <w:rFonts w:ascii="Times New Roman" w:eastAsia="Times New Roman" w:hAnsi="Times New Roman" w:cs="Times New Roman"/>
          <w:b/>
          <w:sz w:val="24"/>
          <w:szCs w:val="24"/>
        </w:rPr>
        <w:t>Оператор информирует субъектов персональных данных, ранее выразивших свое согласие с Политикой, об изменении Политики, руководствуясь при выборе формы информирования тем, что согласие субъекта на обработку персональных данных должно быть конкретным, предметным, информированным, сознательным и однозначным.</w:t>
      </w:r>
    </w:p>
    <w:p w14:paraId="00000101"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102" w14:textId="77777777" w:rsidR="005C29EE" w:rsidRDefault="00B96EEB">
      <w:pPr>
        <w:numPr>
          <w:ilvl w:val="0"/>
          <w:numId w:val="18"/>
        </w:numPr>
        <w:rPr>
          <w:rFonts w:ascii="Times New Roman" w:eastAsia="Times New Roman" w:hAnsi="Times New Roman" w:cs="Times New Roman"/>
          <w:color w:val="000000"/>
        </w:rPr>
      </w:pPr>
      <w:r>
        <w:rPr>
          <w:rFonts w:ascii="Times New Roman" w:eastAsia="Times New Roman" w:hAnsi="Times New Roman" w:cs="Times New Roman"/>
          <w:b/>
          <w:sz w:val="24"/>
          <w:szCs w:val="24"/>
        </w:rPr>
        <w:t>Местом выражения согласия и местом исполнения Политики всегда является место нахождения Оператора, а правом, применимым к отношениям Оператора и Субъекта персональных данных, всегда является право России. Все споры и разногласия разрешаются по месту нахождения Оператора, если законом не предусмотрено иное.</w:t>
      </w:r>
    </w:p>
    <w:p w14:paraId="00000103"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104" w14:textId="77777777" w:rsidR="005C29EE" w:rsidRDefault="00B96EEB">
      <w:pPr>
        <w:numPr>
          <w:ilvl w:val="0"/>
          <w:numId w:val="33"/>
        </w:numPr>
        <w:rPr>
          <w:rFonts w:ascii="Times New Roman" w:eastAsia="Times New Roman" w:hAnsi="Times New Roman" w:cs="Times New Roman"/>
          <w:color w:val="000000"/>
        </w:rPr>
      </w:pPr>
      <w:r>
        <w:rPr>
          <w:rFonts w:ascii="Times New Roman" w:eastAsia="Times New Roman" w:hAnsi="Times New Roman" w:cs="Times New Roman"/>
          <w:b/>
          <w:sz w:val="24"/>
          <w:szCs w:val="24"/>
        </w:rPr>
        <w:t xml:space="preserve">Политика начинает регулировать отношения Субъекта персональных данных и Оператора с момента выражения Субъектом персональных данных согласия с ее условиями и действует бессрочно. Бессрочность действия Политики как документа никаким образом не означает бессрочность/отсутствие ограничений срока обработки персональных данных. </w:t>
      </w:r>
    </w:p>
    <w:p w14:paraId="00000105"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106" w14:textId="77777777" w:rsidR="005C29EE" w:rsidRDefault="00B96EEB">
      <w:pPr>
        <w:numPr>
          <w:ilvl w:val="0"/>
          <w:numId w:val="23"/>
        </w:numPr>
        <w:rPr>
          <w:rFonts w:ascii="Times New Roman" w:eastAsia="Times New Roman" w:hAnsi="Times New Roman" w:cs="Times New Roman"/>
          <w:color w:val="000000"/>
        </w:rPr>
      </w:pPr>
      <w:r>
        <w:rPr>
          <w:rFonts w:ascii="Times New Roman" w:eastAsia="Times New Roman" w:hAnsi="Times New Roman" w:cs="Times New Roman"/>
          <w:b/>
          <w:sz w:val="24"/>
          <w:szCs w:val="24"/>
        </w:rPr>
        <w:t>Правила толкования:</w:t>
      </w:r>
    </w:p>
    <w:p w14:paraId="00000107"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108" w14:textId="77777777" w:rsidR="005C29EE" w:rsidRDefault="00B96EEB">
      <w:pPr>
        <w:numPr>
          <w:ilvl w:val="0"/>
          <w:numId w:val="43"/>
        </w:numPr>
        <w:rPr>
          <w:rFonts w:ascii="Times New Roman" w:eastAsia="Times New Roman" w:hAnsi="Times New Roman" w:cs="Times New Roman"/>
          <w:color w:val="000000"/>
        </w:rPr>
      </w:pPr>
      <w:r>
        <w:rPr>
          <w:rFonts w:ascii="Times New Roman" w:eastAsia="Times New Roman" w:hAnsi="Times New Roman" w:cs="Times New Roman"/>
          <w:b/>
          <w:sz w:val="24"/>
          <w:szCs w:val="24"/>
        </w:rPr>
        <w:t>Термины «соглашение» и «договор» равнозначны.</w:t>
      </w:r>
    </w:p>
    <w:p w14:paraId="00000109" w14:textId="77777777" w:rsidR="005C29EE" w:rsidRDefault="00B96EEB">
      <w:pPr>
        <w:numPr>
          <w:ilvl w:val="0"/>
          <w:numId w:val="43"/>
        </w:numPr>
        <w:rPr>
          <w:rFonts w:ascii="Times New Roman" w:eastAsia="Times New Roman" w:hAnsi="Times New Roman" w:cs="Times New Roman"/>
          <w:color w:val="000000"/>
        </w:rPr>
      </w:pPr>
      <w:r>
        <w:rPr>
          <w:rFonts w:ascii="Times New Roman" w:eastAsia="Times New Roman" w:hAnsi="Times New Roman" w:cs="Times New Roman"/>
          <w:b/>
          <w:sz w:val="24"/>
          <w:szCs w:val="24"/>
        </w:rPr>
        <w:lastRenderedPageBreak/>
        <w:t xml:space="preserve">Считается, что за словами «включают», «включает», «включая», «например», «к примеру», «в том числе», «такие как» всегда следует словосочетание «но не ограничиваясь», которое не ограничивает общего характера того, что предшествует этим словам. </w:t>
      </w:r>
    </w:p>
    <w:p w14:paraId="0000010A" w14:textId="77777777" w:rsidR="005C29EE" w:rsidRDefault="00B96EEB">
      <w:pPr>
        <w:numPr>
          <w:ilvl w:val="0"/>
          <w:numId w:val="43"/>
        </w:numPr>
        <w:rPr>
          <w:rFonts w:ascii="Times New Roman" w:eastAsia="Times New Roman" w:hAnsi="Times New Roman" w:cs="Times New Roman"/>
          <w:color w:val="000000"/>
        </w:rPr>
      </w:pPr>
      <w:r>
        <w:rPr>
          <w:rFonts w:ascii="Times New Roman" w:eastAsia="Times New Roman" w:hAnsi="Times New Roman" w:cs="Times New Roman"/>
          <w:b/>
          <w:sz w:val="24"/>
          <w:szCs w:val="24"/>
        </w:rPr>
        <w:t>Считается, что слова «или»</w:t>
      </w:r>
      <w:proofErr w:type="gramStart"/>
      <w:r>
        <w:rPr>
          <w:rFonts w:ascii="Times New Roman" w:eastAsia="Times New Roman" w:hAnsi="Times New Roman" w:cs="Times New Roman"/>
          <w:b/>
          <w:sz w:val="24"/>
          <w:szCs w:val="24"/>
        </w:rPr>
        <w:t>/«</w:t>
      </w:r>
      <w:proofErr w:type="gramEnd"/>
      <w:r>
        <w:rPr>
          <w:rFonts w:ascii="Times New Roman" w:eastAsia="Times New Roman" w:hAnsi="Times New Roman" w:cs="Times New Roman"/>
          <w:b/>
          <w:sz w:val="24"/>
          <w:szCs w:val="24"/>
        </w:rPr>
        <w:t>либо» понимаются по умолчанию как перечисление, то есть аналогично «и», если из смысла текста прямо не следует, что слово «или»/»либо» обозначает именно выбор одного из вариантов.</w:t>
      </w:r>
    </w:p>
    <w:p w14:paraId="0000010B" w14:textId="77777777" w:rsidR="005C29EE" w:rsidRDefault="00B96EEB">
      <w:pPr>
        <w:numPr>
          <w:ilvl w:val="0"/>
          <w:numId w:val="43"/>
        </w:numPr>
        <w:rPr>
          <w:rFonts w:ascii="Times New Roman" w:eastAsia="Times New Roman" w:hAnsi="Times New Roman" w:cs="Times New Roman"/>
          <w:color w:val="000000"/>
        </w:rPr>
      </w:pPr>
      <w:r>
        <w:rPr>
          <w:rFonts w:ascii="Times New Roman" w:eastAsia="Times New Roman" w:hAnsi="Times New Roman" w:cs="Times New Roman"/>
          <w:b/>
          <w:sz w:val="24"/>
          <w:szCs w:val="24"/>
        </w:rPr>
        <w:t xml:space="preserve">Считается, что значение Слова, использованного с Заглавной буквы, ничем не отличается от значения этого же слова, использованного со строчной буквы. </w:t>
      </w:r>
    </w:p>
    <w:p w14:paraId="0000010C"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10D"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10E" w14:textId="77777777" w:rsidR="005C29EE" w:rsidRDefault="00B96EEB">
      <w:pPr>
        <w:numPr>
          <w:ilvl w:val="0"/>
          <w:numId w:val="27"/>
        </w:numPr>
        <w:rPr>
          <w:rFonts w:ascii="Times New Roman" w:eastAsia="Times New Roman" w:hAnsi="Times New Roman" w:cs="Times New Roman"/>
          <w:color w:val="000000"/>
        </w:rPr>
      </w:pPr>
      <w:r>
        <w:rPr>
          <w:rFonts w:ascii="Times New Roman" w:eastAsia="Times New Roman" w:hAnsi="Times New Roman" w:cs="Times New Roman"/>
          <w:b/>
          <w:sz w:val="24"/>
          <w:szCs w:val="24"/>
        </w:rPr>
        <w:t>Ответственность Сторон</w:t>
      </w:r>
    </w:p>
    <w:p w14:paraId="0000010F" w14:textId="77777777" w:rsidR="005C29EE" w:rsidRDefault="00B96EEB">
      <w:pPr>
        <w:shd w:val="clear" w:color="auto" w:fill="FFFFFF"/>
        <w:spacing w:line="288"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110" w14:textId="77777777" w:rsidR="005C29EE" w:rsidRDefault="00B96EEB">
      <w:pPr>
        <w:shd w:val="clear" w:color="auto" w:fill="FFFFFF"/>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 Оператор, не исполнивший свои обязательства, несёт ответственность за убытки, понесенные Пользователем в связи с неправомерным использованием персональных данных, в соответствии с законодательством Российской Федерации.</w:t>
      </w:r>
    </w:p>
    <w:p w14:paraId="00000111" w14:textId="77777777" w:rsidR="005C29EE" w:rsidRDefault="00B96EEB">
      <w:pPr>
        <w:shd w:val="clear" w:color="auto" w:fill="FFFFFF"/>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112" w14:textId="77777777" w:rsidR="005C29EE" w:rsidRDefault="00B96EEB">
      <w:pPr>
        <w:shd w:val="clear" w:color="auto" w:fill="FFFFFF"/>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5.2. В случае утечки персональных данных субъекта персональных данных, Оператор обязан уведомить соответствующие государственные органы об утечки персональных данных и о результатах расследования данной утечки, в сроки предусмотренные действующим законодательством РФ.</w:t>
      </w:r>
    </w:p>
    <w:p w14:paraId="00000113" w14:textId="77777777" w:rsidR="005C29EE" w:rsidRDefault="00B96EEB">
      <w:pPr>
        <w:numPr>
          <w:ilvl w:val="0"/>
          <w:numId w:val="11"/>
        </w:numPr>
        <w:rPr>
          <w:rFonts w:ascii="Times New Roman" w:eastAsia="Times New Roman" w:hAnsi="Times New Roman" w:cs="Times New Roman"/>
          <w:color w:val="000000"/>
        </w:rPr>
      </w:pPr>
      <w:r>
        <w:rPr>
          <w:rFonts w:ascii="Times New Roman" w:eastAsia="Times New Roman" w:hAnsi="Times New Roman" w:cs="Times New Roman"/>
          <w:b/>
          <w:sz w:val="24"/>
          <w:szCs w:val="24"/>
        </w:rPr>
        <w:t xml:space="preserve">  Заключительные положения</w:t>
      </w:r>
    </w:p>
    <w:p w14:paraId="00000114" w14:textId="77777777" w:rsidR="005C29EE" w:rsidRDefault="00B96EEB">
      <w:pPr>
        <w:shd w:val="clear" w:color="auto" w:fill="FFFFFF"/>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 Оператор вправе вносить изменения в настоящую Политику без согласия субъектов персональных данных.</w:t>
      </w:r>
    </w:p>
    <w:p w14:paraId="00000115" w14:textId="77777777" w:rsidR="005C29EE" w:rsidRDefault="00B96EEB">
      <w:pPr>
        <w:shd w:val="clear" w:color="auto" w:fill="FFFFFF"/>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6.2. Новая Политика вступает в силу с момента ее размещения на Сайте, если иное не предусмотрено новой редакцией Политики конфиденциальности.</w:t>
      </w:r>
    </w:p>
    <w:p w14:paraId="00000116" w14:textId="77777777" w:rsidR="005C29EE" w:rsidRDefault="00B96EEB">
      <w:pPr>
        <w:shd w:val="clear" w:color="auto" w:fill="FFFFFF"/>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6.3. Ответственным за обработку персональных данных является Генеральный директор в лице </w:t>
      </w:r>
      <w:proofErr w:type="spellStart"/>
      <w:r>
        <w:rPr>
          <w:rFonts w:ascii="Times New Roman" w:eastAsia="Times New Roman" w:hAnsi="Times New Roman" w:cs="Times New Roman"/>
          <w:sz w:val="24"/>
          <w:szCs w:val="24"/>
        </w:rPr>
        <w:t>Душанбаева</w:t>
      </w:r>
      <w:proofErr w:type="spellEnd"/>
      <w:r>
        <w:rPr>
          <w:rFonts w:ascii="Times New Roman" w:eastAsia="Times New Roman" w:hAnsi="Times New Roman" w:cs="Times New Roman"/>
          <w:sz w:val="24"/>
          <w:szCs w:val="24"/>
        </w:rPr>
        <w:t xml:space="preserve"> Гульнара </w:t>
      </w:r>
      <w:proofErr w:type="spellStart"/>
      <w:r>
        <w:rPr>
          <w:rFonts w:ascii="Times New Roman" w:eastAsia="Times New Roman" w:hAnsi="Times New Roman" w:cs="Times New Roman"/>
          <w:sz w:val="24"/>
          <w:szCs w:val="24"/>
        </w:rPr>
        <w:t>Дамировна</w:t>
      </w:r>
      <w:proofErr w:type="spellEnd"/>
    </w:p>
    <w:p w14:paraId="00000117" w14:textId="77777777" w:rsidR="005C29EE" w:rsidRDefault="00B96EEB">
      <w:pPr>
        <w:shd w:val="clear" w:color="auto" w:fill="FFFFFF"/>
        <w:spacing w:line="288" w:lineRule="auto"/>
        <w:ind w:left="360"/>
        <w:jc w:val="both"/>
        <w:rPr>
          <w:rFonts w:ascii="Roboto" w:eastAsia="Roboto" w:hAnsi="Roboto" w:cs="Roboto"/>
          <w:color w:val="787878"/>
          <w:sz w:val="21"/>
          <w:szCs w:val="21"/>
        </w:rPr>
      </w:pPr>
      <w:r>
        <w:rPr>
          <w:rFonts w:ascii="Roboto" w:eastAsia="Roboto" w:hAnsi="Roboto" w:cs="Roboto"/>
          <w:color w:val="787878"/>
          <w:sz w:val="21"/>
          <w:szCs w:val="21"/>
        </w:rPr>
        <w:t xml:space="preserve"> </w:t>
      </w:r>
    </w:p>
    <w:p w14:paraId="00000118" w14:textId="77777777" w:rsidR="005C29EE" w:rsidRDefault="00B96EEB">
      <w:pPr>
        <w:numPr>
          <w:ilvl w:val="0"/>
          <w:numId w:val="38"/>
        </w:numPr>
        <w:rPr>
          <w:rFonts w:ascii="Times New Roman" w:eastAsia="Times New Roman" w:hAnsi="Times New Roman" w:cs="Times New Roman"/>
          <w:color w:val="000000"/>
        </w:rPr>
      </w:pPr>
      <w:r>
        <w:rPr>
          <w:rFonts w:ascii="Times New Roman" w:eastAsia="Times New Roman" w:hAnsi="Times New Roman" w:cs="Times New Roman"/>
          <w:b/>
          <w:sz w:val="24"/>
          <w:szCs w:val="24"/>
        </w:rPr>
        <w:t>Реквизиты Оператора</w:t>
      </w:r>
    </w:p>
    <w:p w14:paraId="00000119"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11A" w14:textId="77777777" w:rsidR="005C29EE" w:rsidRPr="00B96EEB" w:rsidRDefault="00B96EEB">
      <w:pPr>
        <w:spacing w:line="288" w:lineRule="auto"/>
        <w:ind w:left="420"/>
        <w:rPr>
          <w:rFonts w:ascii="Times New Roman" w:eastAsia="Times New Roman" w:hAnsi="Times New Roman" w:cs="Times New Roman"/>
          <w:sz w:val="24"/>
          <w:szCs w:val="24"/>
        </w:rPr>
      </w:pPr>
      <w:proofErr w:type="gramStart"/>
      <w:r w:rsidRPr="00B96EEB">
        <w:rPr>
          <w:rFonts w:ascii="Times New Roman" w:eastAsia="Times New Roman" w:hAnsi="Times New Roman" w:cs="Times New Roman"/>
          <w:sz w:val="24"/>
          <w:szCs w:val="24"/>
        </w:rPr>
        <w:t>ООО  «</w:t>
      </w:r>
      <w:proofErr w:type="gramEnd"/>
      <w:r w:rsidRPr="00B96EEB">
        <w:rPr>
          <w:rFonts w:ascii="Times New Roman" w:eastAsia="Times New Roman" w:hAnsi="Times New Roman" w:cs="Times New Roman"/>
          <w:sz w:val="24"/>
          <w:szCs w:val="24"/>
        </w:rPr>
        <w:t>АВТОДОМ»</w:t>
      </w:r>
    </w:p>
    <w:p w14:paraId="0000011B" w14:textId="77777777" w:rsidR="005C29EE" w:rsidRPr="00B96EEB" w:rsidRDefault="00B96EEB">
      <w:pPr>
        <w:spacing w:line="288" w:lineRule="auto"/>
        <w:ind w:left="420"/>
        <w:jc w:val="both"/>
        <w:rPr>
          <w:rFonts w:ascii="Times New Roman" w:eastAsia="Times New Roman" w:hAnsi="Times New Roman" w:cs="Times New Roman"/>
          <w:sz w:val="24"/>
          <w:szCs w:val="24"/>
        </w:rPr>
      </w:pPr>
      <w:r w:rsidRPr="00B96EEB">
        <w:rPr>
          <w:rFonts w:ascii="Times New Roman" w:eastAsia="Times New Roman" w:hAnsi="Times New Roman" w:cs="Times New Roman"/>
          <w:sz w:val="24"/>
          <w:szCs w:val="24"/>
        </w:rPr>
        <w:t xml:space="preserve">ОГРН: 1236100016910 </w:t>
      </w:r>
    </w:p>
    <w:p w14:paraId="0000011C" w14:textId="77777777" w:rsidR="005C29EE" w:rsidRPr="00B96EEB" w:rsidRDefault="00B96EEB">
      <w:pPr>
        <w:spacing w:line="288" w:lineRule="auto"/>
        <w:ind w:left="420"/>
        <w:jc w:val="both"/>
        <w:rPr>
          <w:rFonts w:ascii="Times New Roman" w:eastAsia="Times New Roman" w:hAnsi="Times New Roman" w:cs="Times New Roman"/>
          <w:sz w:val="24"/>
          <w:szCs w:val="24"/>
        </w:rPr>
      </w:pPr>
      <w:r w:rsidRPr="00B96EEB">
        <w:rPr>
          <w:rFonts w:ascii="Times New Roman" w:eastAsia="Times New Roman" w:hAnsi="Times New Roman" w:cs="Times New Roman"/>
          <w:sz w:val="24"/>
          <w:szCs w:val="24"/>
        </w:rPr>
        <w:t>ИНН: 6166128253</w:t>
      </w:r>
    </w:p>
    <w:p w14:paraId="0000011D" w14:textId="77777777" w:rsidR="005C29EE" w:rsidRPr="00B96EEB" w:rsidRDefault="00B96EEB">
      <w:pPr>
        <w:spacing w:line="288" w:lineRule="auto"/>
        <w:ind w:left="420"/>
        <w:jc w:val="both"/>
        <w:rPr>
          <w:rFonts w:ascii="Times New Roman" w:eastAsia="Times New Roman" w:hAnsi="Times New Roman" w:cs="Times New Roman"/>
          <w:sz w:val="24"/>
          <w:szCs w:val="24"/>
        </w:rPr>
      </w:pPr>
      <w:r w:rsidRPr="00B96EEB">
        <w:rPr>
          <w:rFonts w:ascii="Times New Roman" w:eastAsia="Times New Roman" w:hAnsi="Times New Roman" w:cs="Times New Roman"/>
          <w:sz w:val="24"/>
          <w:szCs w:val="24"/>
        </w:rPr>
        <w:t>КПП: 616601001</w:t>
      </w:r>
    </w:p>
    <w:p w14:paraId="0000011E" w14:textId="77777777" w:rsidR="005C29EE" w:rsidRPr="00B96EEB" w:rsidRDefault="00B96EEB">
      <w:pPr>
        <w:spacing w:line="288" w:lineRule="auto"/>
        <w:ind w:left="420"/>
        <w:jc w:val="both"/>
        <w:rPr>
          <w:rFonts w:ascii="Times New Roman" w:eastAsia="Times New Roman" w:hAnsi="Times New Roman" w:cs="Times New Roman"/>
          <w:sz w:val="24"/>
          <w:szCs w:val="24"/>
        </w:rPr>
      </w:pPr>
      <w:r w:rsidRPr="00B96EEB">
        <w:rPr>
          <w:rFonts w:ascii="Times New Roman" w:eastAsia="Times New Roman" w:hAnsi="Times New Roman" w:cs="Times New Roman"/>
          <w:sz w:val="24"/>
          <w:szCs w:val="24"/>
        </w:rPr>
        <w:t xml:space="preserve">Адрес: 344065, Ростовская область, </w:t>
      </w:r>
      <w:proofErr w:type="spellStart"/>
      <w:r w:rsidRPr="00B96EEB">
        <w:rPr>
          <w:rFonts w:ascii="Times New Roman" w:eastAsia="Times New Roman" w:hAnsi="Times New Roman" w:cs="Times New Roman"/>
          <w:sz w:val="24"/>
          <w:szCs w:val="24"/>
        </w:rPr>
        <w:t>г.о</w:t>
      </w:r>
      <w:proofErr w:type="spellEnd"/>
      <w:r w:rsidRPr="00B96EEB">
        <w:rPr>
          <w:rFonts w:ascii="Times New Roman" w:eastAsia="Times New Roman" w:hAnsi="Times New Roman" w:cs="Times New Roman"/>
          <w:sz w:val="24"/>
          <w:szCs w:val="24"/>
        </w:rPr>
        <w:t xml:space="preserve">. город </w:t>
      </w:r>
      <w:proofErr w:type="spellStart"/>
      <w:r w:rsidRPr="00B96EEB">
        <w:rPr>
          <w:rFonts w:ascii="Times New Roman" w:eastAsia="Times New Roman" w:hAnsi="Times New Roman" w:cs="Times New Roman"/>
          <w:sz w:val="24"/>
          <w:szCs w:val="24"/>
        </w:rPr>
        <w:t>Ростов</w:t>
      </w:r>
      <w:proofErr w:type="spellEnd"/>
      <w:r w:rsidRPr="00B96EEB">
        <w:rPr>
          <w:rFonts w:ascii="Times New Roman" w:eastAsia="Times New Roman" w:hAnsi="Times New Roman" w:cs="Times New Roman"/>
          <w:sz w:val="24"/>
          <w:szCs w:val="24"/>
        </w:rPr>
        <w:t xml:space="preserve">-на-Дону, г </w:t>
      </w:r>
      <w:proofErr w:type="spellStart"/>
      <w:r w:rsidRPr="00B96EEB">
        <w:rPr>
          <w:rFonts w:ascii="Times New Roman" w:eastAsia="Times New Roman" w:hAnsi="Times New Roman" w:cs="Times New Roman"/>
          <w:sz w:val="24"/>
          <w:szCs w:val="24"/>
        </w:rPr>
        <w:t>Ростов</w:t>
      </w:r>
      <w:proofErr w:type="spellEnd"/>
      <w:r w:rsidRPr="00B96EEB">
        <w:rPr>
          <w:rFonts w:ascii="Times New Roman" w:eastAsia="Times New Roman" w:hAnsi="Times New Roman" w:cs="Times New Roman"/>
          <w:sz w:val="24"/>
          <w:szCs w:val="24"/>
        </w:rPr>
        <w:t xml:space="preserve">-на-Дону, </w:t>
      </w:r>
      <w:proofErr w:type="spellStart"/>
      <w:r w:rsidRPr="00B96EEB">
        <w:rPr>
          <w:rFonts w:ascii="Times New Roman" w:eastAsia="Times New Roman" w:hAnsi="Times New Roman" w:cs="Times New Roman"/>
          <w:sz w:val="24"/>
          <w:szCs w:val="24"/>
        </w:rPr>
        <w:t>ул</w:t>
      </w:r>
      <w:proofErr w:type="spellEnd"/>
      <w:r w:rsidRPr="00B96EEB">
        <w:rPr>
          <w:rFonts w:ascii="Times New Roman" w:eastAsia="Times New Roman" w:hAnsi="Times New Roman" w:cs="Times New Roman"/>
          <w:sz w:val="24"/>
          <w:szCs w:val="24"/>
        </w:rPr>
        <w:t xml:space="preserve"> Художественная, д. 5/16, </w:t>
      </w:r>
      <w:proofErr w:type="spellStart"/>
      <w:r w:rsidRPr="00B96EEB">
        <w:rPr>
          <w:rFonts w:ascii="Times New Roman" w:eastAsia="Times New Roman" w:hAnsi="Times New Roman" w:cs="Times New Roman"/>
          <w:sz w:val="24"/>
          <w:szCs w:val="24"/>
        </w:rPr>
        <w:t>помещ</w:t>
      </w:r>
      <w:proofErr w:type="spellEnd"/>
      <w:r w:rsidRPr="00B96EEB">
        <w:rPr>
          <w:rFonts w:ascii="Times New Roman" w:eastAsia="Times New Roman" w:hAnsi="Times New Roman" w:cs="Times New Roman"/>
          <w:sz w:val="24"/>
          <w:szCs w:val="24"/>
        </w:rPr>
        <w:t>. 41</w:t>
      </w:r>
    </w:p>
    <w:p w14:paraId="0000011F" w14:textId="3959E1F0" w:rsidR="005C29EE" w:rsidRPr="00B96EEB" w:rsidRDefault="00B96EEB">
      <w:pPr>
        <w:spacing w:line="288" w:lineRule="auto"/>
        <w:ind w:left="420"/>
        <w:jc w:val="both"/>
        <w:rPr>
          <w:rFonts w:ascii="Times New Roman" w:eastAsia="Times New Roman" w:hAnsi="Times New Roman" w:cs="Times New Roman"/>
          <w:sz w:val="24"/>
          <w:szCs w:val="24"/>
        </w:rPr>
      </w:pPr>
      <w:r w:rsidRPr="00B96EEB">
        <w:rPr>
          <w:rFonts w:ascii="Times New Roman" w:eastAsia="Times New Roman" w:hAnsi="Times New Roman" w:cs="Times New Roman"/>
          <w:sz w:val="24"/>
          <w:szCs w:val="24"/>
        </w:rPr>
        <w:t>Электронная почта: mail@</w:t>
      </w:r>
      <w:r w:rsidR="006F700B">
        <w:rPr>
          <w:rFonts w:ascii="Times New Roman" w:eastAsia="Times New Roman" w:hAnsi="Times New Roman" w:cs="Times New Roman"/>
          <w:sz w:val="24"/>
          <w:szCs w:val="24"/>
        </w:rPr>
        <w:t>rostov-omoda.ru</w:t>
      </w:r>
    </w:p>
    <w:p w14:paraId="00000120" w14:textId="77777777" w:rsidR="005C29EE" w:rsidRPr="00B96EEB" w:rsidRDefault="00B96EEB">
      <w:pPr>
        <w:spacing w:line="288" w:lineRule="auto"/>
        <w:ind w:left="420"/>
        <w:jc w:val="both"/>
        <w:rPr>
          <w:rFonts w:ascii="Times New Roman" w:eastAsia="Times New Roman" w:hAnsi="Times New Roman" w:cs="Times New Roman"/>
          <w:sz w:val="24"/>
          <w:szCs w:val="24"/>
        </w:rPr>
      </w:pPr>
      <w:r w:rsidRPr="00B96EEB">
        <w:rPr>
          <w:rFonts w:ascii="Times New Roman" w:eastAsia="Times New Roman" w:hAnsi="Times New Roman" w:cs="Times New Roman"/>
          <w:sz w:val="24"/>
          <w:szCs w:val="24"/>
        </w:rPr>
        <w:lastRenderedPageBreak/>
        <w:t>Телефон: +7 (123) 456-78-90</w:t>
      </w:r>
    </w:p>
    <w:p w14:paraId="00000121"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122" w14:textId="77777777" w:rsidR="005C29EE" w:rsidRDefault="00B96EEB">
      <w:pPr>
        <w:numPr>
          <w:ilvl w:val="0"/>
          <w:numId w:val="25"/>
        </w:numPr>
        <w:rPr>
          <w:rFonts w:ascii="Times New Roman" w:eastAsia="Times New Roman" w:hAnsi="Times New Roman" w:cs="Times New Roman"/>
          <w:color w:val="000000"/>
        </w:rPr>
      </w:pPr>
      <w:r>
        <w:rPr>
          <w:rFonts w:ascii="Times New Roman" w:eastAsia="Times New Roman" w:hAnsi="Times New Roman" w:cs="Times New Roman"/>
          <w:b/>
          <w:sz w:val="24"/>
          <w:szCs w:val="24"/>
        </w:rPr>
        <w:t>Информация для реализации прав субъекта персональных данных: Субъект персональных данных может реализовать все права, присущие субъекту персональных данных, а также получить разъяснения по вопросам, касающимся обработки персональных данных, обратившись к Оператору по адресу электронной почты Оператора.</w:t>
      </w:r>
    </w:p>
    <w:p w14:paraId="00000123"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124"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125" w14:textId="77777777" w:rsidR="005C29EE" w:rsidRDefault="00B96EEB">
      <w:pPr>
        <w:numPr>
          <w:ilvl w:val="0"/>
          <w:numId w:val="45"/>
        </w:numPr>
        <w:rPr>
          <w:rFonts w:ascii="Times New Roman" w:eastAsia="Times New Roman" w:hAnsi="Times New Roman" w:cs="Times New Roman"/>
          <w:color w:val="000000"/>
        </w:rPr>
      </w:pPr>
      <w:r>
        <w:rPr>
          <w:rFonts w:ascii="Times New Roman" w:eastAsia="Times New Roman" w:hAnsi="Times New Roman" w:cs="Times New Roman"/>
          <w:b/>
          <w:sz w:val="24"/>
          <w:szCs w:val="24"/>
        </w:rPr>
        <w:t>Сведения о документе</w:t>
      </w:r>
    </w:p>
    <w:p w14:paraId="00000126"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127" w14:textId="77777777" w:rsidR="005C29EE" w:rsidRPr="00B96EEB" w:rsidRDefault="00B96EEB">
      <w:pPr>
        <w:numPr>
          <w:ilvl w:val="0"/>
          <w:numId w:val="3"/>
        </w:numPr>
        <w:rPr>
          <w:rFonts w:ascii="Times New Roman" w:eastAsia="Times New Roman" w:hAnsi="Times New Roman" w:cs="Times New Roman"/>
          <w:color w:val="000000"/>
        </w:rPr>
      </w:pPr>
      <w:r>
        <w:rPr>
          <w:rFonts w:ascii="Times New Roman" w:eastAsia="Times New Roman" w:hAnsi="Times New Roman" w:cs="Times New Roman"/>
          <w:b/>
          <w:sz w:val="24"/>
          <w:szCs w:val="24"/>
        </w:rPr>
        <w:t xml:space="preserve">Дата публикации настоящей редакции документа: </w:t>
      </w:r>
      <w:r w:rsidRPr="00B96EEB">
        <w:rPr>
          <w:rFonts w:ascii="Times New Roman" w:eastAsia="Times New Roman" w:hAnsi="Times New Roman" w:cs="Times New Roman"/>
          <w:b/>
          <w:sz w:val="24"/>
          <w:szCs w:val="24"/>
        </w:rPr>
        <w:t>«22» апреля 2024 года</w:t>
      </w:r>
    </w:p>
    <w:p w14:paraId="00000128" w14:textId="77777777" w:rsidR="005C29EE" w:rsidRDefault="005C29EE"/>
    <w:sectPr w:rsidR="005C29EE">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Roboto">
    <w:altName w:val="Arial"/>
    <w:charset w:val="00"/>
    <w:family w:val="auto"/>
    <w:pitch w:val="default"/>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40559"/>
    <w:multiLevelType w:val="multilevel"/>
    <w:tmpl w:val="B12A45FA"/>
    <w:lvl w:ilvl="0">
      <w:start w:val="2"/>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004D4B18"/>
    <w:multiLevelType w:val="multilevel"/>
    <w:tmpl w:val="36E41A5A"/>
    <w:lvl w:ilvl="0">
      <w:start w:val="2"/>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024D6823"/>
    <w:multiLevelType w:val="multilevel"/>
    <w:tmpl w:val="B6928D94"/>
    <w:lvl w:ilvl="0">
      <w:start w:val="4"/>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055F2D53"/>
    <w:multiLevelType w:val="multilevel"/>
    <w:tmpl w:val="0B921EDC"/>
    <w:lvl w:ilvl="0">
      <w:start w:val="1"/>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06FD3EE1"/>
    <w:multiLevelType w:val="multilevel"/>
    <w:tmpl w:val="0F662162"/>
    <w:lvl w:ilvl="0">
      <w:start w:val="1"/>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15:restartNumberingAfterBreak="0">
    <w:nsid w:val="07811954"/>
    <w:multiLevelType w:val="multilevel"/>
    <w:tmpl w:val="D202205C"/>
    <w:lvl w:ilvl="0">
      <w:start w:val="5"/>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078F2B42"/>
    <w:multiLevelType w:val="multilevel"/>
    <w:tmpl w:val="7E529FB8"/>
    <w:lvl w:ilvl="0">
      <w:start w:val="1"/>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15:restartNumberingAfterBreak="0">
    <w:nsid w:val="0A7973CE"/>
    <w:multiLevelType w:val="multilevel"/>
    <w:tmpl w:val="07EAFA16"/>
    <w:lvl w:ilvl="0">
      <w:start w:val="2"/>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15:restartNumberingAfterBreak="0">
    <w:nsid w:val="0AF2278A"/>
    <w:multiLevelType w:val="multilevel"/>
    <w:tmpl w:val="388A6AB0"/>
    <w:lvl w:ilvl="0">
      <w:start w:val="3"/>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15:restartNumberingAfterBreak="0">
    <w:nsid w:val="0BBE2768"/>
    <w:multiLevelType w:val="multilevel"/>
    <w:tmpl w:val="FBFCA6DC"/>
    <w:lvl w:ilvl="0">
      <w:start w:val="1"/>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15:restartNumberingAfterBreak="0">
    <w:nsid w:val="120A4858"/>
    <w:multiLevelType w:val="multilevel"/>
    <w:tmpl w:val="170452D0"/>
    <w:lvl w:ilvl="0">
      <w:start w:val="2"/>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15:restartNumberingAfterBreak="0">
    <w:nsid w:val="15E36D3F"/>
    <w:multiLevelType w:val="multilevel"/>
    <w:tmpl w:val="B8786032"/>
    <w:lvl w:ilvl="0">
      <w:start w:val="3"/>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15:restartNumberingAfterBreak="0">
    <w:nsid w:val="1C3545F8"/>
    <w:multiLevelType w:val="multilevel"/>
    <w:tmpl w:val="1BE43EF0"/>
    <w:lvl w:ilvl="0">
      <w:start w:val="5"/>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15:restartNumberingAfterBreak="0">
    <w:nsid w:val="217538D0"/>
    <w:multiLevelType w:val="multilevel"/>
    <w:tmpl w:val="718ED7C2"/>
    <w:lvl w:ilvl="0">
      <w:start w:val="1"/>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 w15:restartNumberingAfterBreak="0">
    <w:nsid w:val="23536910"/>
    <w:multiLevelType w:val="multilevel"/>
    <w:tmpl w:val="D506091E"/>
    <w:lvl w:ilvl="0">
      <w:start w:val="2"/>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5" w15:restartNumberingAfterBreak="0">
    <w:nsid w:val="26134FB9"/>
    <w:multiLevelType w:val="multilevel"/>
    <w:tmpl w:val="671C2888"/>
    <w:lvl w:ilvl="0">
      <w:start w:val="1"/>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6" w15:restartNumberingAfterBreak="0">
    <w:nsid w:val="28FE5C30"/>
    <w:multiLevelType w:val="multilevel"/>
    <w:tmpl w:val="ED241880"/>
    <w:lvl w:ilvl="0">
      <w:start w:val="8"/>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7" w15:restartNumberingAfterBreak="0">
    <w:nsid w:val="337C5684"/>
    <w:multiLevelType w:val="multilevel"/>
    <w:tmpl w:val="82B8743C"/>
    <w:lvl w:ilvl="0">
      <w:start w:val="1"/>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8" w15:restartNumberingAfterBreak="0">
    <w:nsid w:val="38EF5E4D"/>
    <w:multiLevelType w:val="multilevel"/>
    <w:tmpl w:val="E52EC680"/>
    <w:lvl w:ilvl="0">
      <w:start w:val="1"/>
      <w:numFmt w:val="bullet"/>
      <w:lvlText w:val="●"/>
      <w:lvlJc w:val="left"/>
      <w:pPr>
        <w:ind w:left="720" w:hanging="360"/>
      </w:pPr>
      <w:rPr>
        <w:rFonts w:ascii="Roboto" w:eastAsia="Roboto" w:hAnsi="Roboto" w:cs="Roboto"/>
        <w:color w:val="787878"/>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11B6CA7"/>
    <w:multiLevelType w:val="multilevel"/>
    <w:tmpl w:val="2586F7CA"/>
    <w:lvl w:ilvl="0">
      <w:start w:val="3"/>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0" w15:restartNumberingAfterBreak="0">
    <w:nsid w:val="42D651D2"/>
    <w:multiLevelType w:val="multilevel"/>
    <w:tmpl w:val="5D98212C"/>
    <w:lvl w:ilvl="0">
      <w:start w:val="1"/>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1" w15:restartNumberingAfterBreak="0">
    <w:nsid w:val="43597C77"/>
    <w:multiLevelType w:val="multilevel"/>
    <w:tmpl w:val="5E623BCA"/>
    <w:lvl w:ilvl="0">
      <w:start w:val="7"/>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2" w15:restartNumberingAfterBreak="0">
    <w:nsid w:val="43931B0D"/>
    <w:multiLevelType w:val="multilevel"/>
    <w:tmpl w:val="154EA532"/>
    <w:lvl w:ilvl="0">
      <w:start w:val="4"/>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3" w15:restartNumberingAfterBreak="0">
    <w:nsid w:val="455C106F"/>
    <w:multiLevelType w:val="multilevel"/>
    <w:tmpl w:val="614E6330"/>
    <w:lvl w:ilvl="0">
      <w:start w:val="1"/>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4" w15:restartNumberingAfterBreak="0">
    <w:nsid w:val="497D7D0D"/>
    <w:multiLevelType w:val="multilevel"/>
    <w:tmpl w:val="3A427CE4"/>
    <w:lvl w:ilvl="0">
      <w:start w:val="1"/>
      <w:numFmt w:val="bullet"/>
      <w:lvlText w:val="●"/>
      <w:lvlJc w:val="left"/>
      <w:pPr>
        <w:ind w:left="720" w:hanging="360"/>
      </w:pPr>
      <w:rPr>
        <w:rFonts w:ascii="Roboto" w:eastAsia="Roboto" w:hAnsi="Roboto" w:cs="Roboto"/>
        <w:color w:val="787878"/>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4A252A59"/>
    <w:multiLevelType w:val="multilevel"/>
    <w:tmpl w:val="886E7298"/>
    <w:lvl w:ilvl="0">
      <w:start w:val="8"/>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6" w15:restartNumberingAfterBreak="0">
    <w:nsid w:val="4D923289"/>
    <w:multiLevelType w:val="multilevel"/>
    <w:tmpl w:val="DBAE4926"/>
    <w:lvl w:ilvl="0">
      <w:start w:val="6"/>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7" w15:restartNumberingAfterBreak="0">
    <w:nsid w:val="57EE037B"/>
    <w:multiLevelType w:val="multilevel"/>
    <w:tmpl w:val="6CA2F4EC"/>
    <w:lvl w:ilvl="0">
      <w:start w:val="2"/>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8" w15:restartNumberingAfterBreak="0">
    <w:nsid w:val="59113468"/>
    <w:multiLevelType w:val="multilevel"/>
    <w:tmpl w:val="4B5468E4"/>
    <w:lvl w:ilvl="0">
      <w:start w:val="1"/>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9" w15:restartNumberingAfterBreak="0">
    <w:nsid w:val="61123686"/>
    <w:multiLevelType w:val="multilevel"/>
    <w:tmpl w:val="C3E848F4"/>
    <w:lvl w:ilvl="0">
      <w:start w:val="3"/>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0" w15:restartNumberingAfterBreak="0">
    <w:nsid w:val="62B20349"/>
    <w:multiLevelType w:val="multilevel"/>
    <w:tmpl w:val="493AB472"/>
    <w:lvl w:ilvl="0">
      <w:start w:val="1"/>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1" w15:restartNumberingAfterBreak="0">
    <w:nsid w:val="62E529B7"/>
    <w:multiLevelType w:val="multilevel"/>
    <w:tmpl w:val="1D267FB0"/>
    <w:lvl w:ilvl="0">
      <w:start w:val="4"/>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2" w15:restartNumberingAfterBreak="0">
    <w:nsid w:val="68585200"/>
    <w:multiLevelType w:val="multilevel"/>
    <w:tmpl w:val="155CAFAA"/>
    <w:lvl w:ilvl="0">
      <w:start w:val="1"/>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3" w15:restartNumberingAfterBreak="0">
    <w:nsid w:val="6A9A6728"/>
    <w:multiLevelType w:val="multilevel"/>
    <w:tmpl w:val="50461702"/>
    <w:lvl w:ilvl="0">
      <w:start w:val="2"/>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4" w15:restartNumberingAfterBreak="0">
    <w:nsid w:val="6C456C69"/>
    <w:multiLevelType w:val="multilevel"/>
    <w:tmpl w:val="742088D4"/>
    <w:lvl w:ilvl="0">
      <w:start w:val="6"/>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5" w15:restartNumberingAfterBreak="0">
    <w:nsid w:val="6E910080"/>
    <w:multiLevelType w:val="multilevel"/>
    <w:tmpl w:val="DD78DA14"/>
    <w:lvl w:ilvl="0">
      <w:start w:val="4"/>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6" w15:restartNumberingAfterBreak="0">
    <w:nsid w:val="6FA0299B"/>
    <w:multiLevelType w:val="multilevel"/>
    <w:tmpl w:val="D0165614"/>
    <w:lvl w:ilvl="0">
      <w:start w:val="3"/>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7" w15:restartNumberingAfterBreak="0">
    <w:nsid w:val="756B69A1"/>
    <w:multiLevelType w:val="multilevel"/>
    <w:tmpl w:val="0E1A7C46"/>
    <w:lvl w:ilvl="0">
      <w:start w:val="1"/>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8" w15:restartNumberingAfterBreak="0">
    <w:nsid w:val="759115B5"/>
    <w:multiLevelType w:val="multilevel"/>
    <w:tmpl w:val="E8E657FE"/>
    <w:lvl w:ilvl="0">
      <w:start w:val="1"/>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9" w15:restartNumberingAfterBreak="0">
    <w:nsid w:val="761A18BC"/>
    <w:multiLevelType w:val="multilevel"/>
    <w:tmpl w:val="1B5889CC"/>
    <w:lvl w:ilvl="0">
      <w:start w:val="6"/>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0" w15:restartNumberingAfterBreak="0">
    <w:nsid w:val="76590292"/>
    <w:multiLevelType w:val="multilevel"/>
    <w:tmpl w:val="A506780C"/>
    <w:lvl w:ilvl="0">
      <w:start w:val="7"/>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1" w15:restartNumberingAfterBreak="0">
    <w:nsid w:val="7A4C131A"/>
    <w:multiLevelType w:val="multilevel"/>
    <w:tmpl w:val="0956A8E0"/>
    <w:lvl w:ilvl="0">
      <w:start w:val="2"/>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2" w15:restartNumberingAfterBreak="0">
    <w:nsid w:val="7D957E38"/>
    <w:multiLevelType w:val="multilevel"/>
    <w:tmpl w:val="E1A289EC"/>
    <w:lvl w:ilvl="0">
      <w:start w:val="3"/>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3" w15:restartNumberingAfterBreak="0">
    <w:nsid w:val="7DBA1514"/>
    <w:multiLevelType w:val="multilevel"/>
    <w:tmpl w:val="97F86DF6"/>
    <w:lvl w:ilvl="0">
      <w:start w:val="4"/>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4" w15:restartNumberingAfterBreak="0">
    <w:nsid w:val="7F343592"/>
    <w:multiLevelType w:val="multilevel"/>
    <w:tmpl w:val="9C120FB6"/>
    <w:lvl w:ilvl="0">
      <w:start w:val="5"/>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5" w15:restartNumberingAfterBreak="0">
    <w:nsid w:val="7FB4618D"/>
    <w:multiLevelType w:val="multilevel"/>
    <w:tmpl w:val="3116607E"/>
    <w:lvl w:ilvl="0">
      <w:start w:val="5"/>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31"/>
  </w:num>
  <w:num w:numId="2">
    <w:abstractNumId w:val="9"/>
  </w:num>
  <w:num w:numId="3">
    <w:abstractNumId w:val="37"/>
  </w:num>
  <w:num w:numId="4">
    <w:abstractNumId w:val="0"/>
  </w:num>
  <w:num w:numId="5">
    <w:abstractNumId w:val="8"/>
  </w:num>
  <w:num w:numId="6">
    <w:abstractNumId w:val="17"/>
  </w:num>
  <w:num w:numId="7">
    <w:abstractNumId w:val="24"/>
  </w:num>
  <w:num w:numId="8">
    <w:abstractNumId w:val="27"/>
  </w:num>
  <w:num w:numId="9">
    <w:abstractNumId w:val="20"/>
  </w:num>
  <w:num w:numId="10">
    <w:abstractNumId w:val="39"/>
  </w:num>
  <w:num w:numId="11">
    <w:abstractNumId w:val="34"/>
  </w:num>
  <w:num w:numId="12">
    <w:abstractNumId w:val="26"/>
  </w:num>
  <w:num w:numId="13">
    <w:abstractNumId w:val="29"/>
  </w:num>
  <w:num w:numId="14">
    <w:abstractNumId w:val="10"/>
  </w:num>
  <w:num w:numId="15">
    <w:abstractNumId w:val="22"/>
  </w:num>
  <w:num w:numId="16">
    <w:abstractNumId w:val="5"/>
  </w:num>
  <w:num w:numId="17">
    <w:abstractNumId w:val="41"/>
  </w:num>
  <w:num w:numId="18">
    <w:abstractNumId w:val="11"/>
  </w:num>
  <w:num w:numId="19">
    <w:abstractNumId w:val="36"/>
  </w:num>
  <w:num w:numId="20">
    <w:abstractNumId w:val="28"/>
  </w:num>
  <w:num w:numId="21">
    <w:abstractNumId w:val="18"/>
  </w:num>
  <w:num w:numId="22">
    <w:abstractNumId w:val="30"/>
  </w:num>
  <w:num w:numId="23">
    <w:abstractNumId w:val="45"/>
  </w:num>
  <w:num w:numId="24">
    <w:abstractNumId w:val="7"/>
  </w:num>
  <w:num w:numId="25">
    <w:abstractNumId w:val="32"/>
  </w:num>
  <w:num w:numId="26">
    <w:abstractNumId w:val="21"/>
  </w:num>
  <w:num w:numId="27">
    <w:abstractNumId w:val="44"/>
  </w:num>
  <w:num w:numId="28">
    <w:abstractNumId w:val="1"/>
  </w:num>
  <w:num w:numId="29">
    <w:abstractNumId w:val="15"/>
  </w:num>
  <w:num w:numId="30">
    <w:abstractNumId w:val="16"/>
  </w:num>
  <w:num w:numId="31">
    <w:abstractNumId w:val="12"/>
  </w:num>
  <w:num w:numId="32">
    <w:abstractNumId w:val="4"/>
  </w:num>
  <w:num w:numId="33">
    <w:abstractNumId w:val="43"/>
  </w:num>
  <w:num w:numId="34">
    <w:abstractNumId w:val="2"/>
  </w:num>
  <w:num w:numId="35">
    <w:abstractNumId w:val="3"/>
  </w:num>
  <w:num w:numId="36">
    <w:abstractNumId w:val="14"/>
  </w:num>
  <w:num w:numId="37">
    <w:abstractNumId w:val="13"/>
  </w:num>
  <w:num w:numId="38">
    <w:abstractNumId w:val="40"/>
  </w:num>
  <w:num w:numId="39">
    <w:abstractNumId w:val="35"/>
  </w:num>
  <w:num w:numId="40">
    <w:abstractNumId w:val="38"/>
  </w:num>
  <w:num w:numId="41">
    <w:abstractNumId w:val="6"/>
  </w:num>
  <w:num w:numId="42">
    <w:abstractNumId w:val="42"/>
  </w:num>
  <w:num w:numId="43">
    <w:abstractNumId w:val="23"/>
  </w:num>
  <w:num w:numId="44">
    <w:abstractNumId w:val="19"/>
  </w:num>
  <w:num w:numId="45">
    <w:abstractNumId w:val="25"/>
  </w:num>
  <w:num w:numId="4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9EE"/>
    <w:rsid w:val="00004304"/>
    <w:rsid w:val="00046D95"/>
    <w:rsid w:val="00083D89"/>
    <w:rsid w:val="00176462"/>
    <w:rsid w:val="00291638"/>
    <w:rsid w:val="0030070A"/>
    <w:rsid w:val="00346290"/>
    <w:rsid w:val="003C72AD"/>
    <w:rsid w:val="004A75A0"/>
    <w:rsid w:val="004C0E4F"/>
    <w:rsid w:val="004D36E2"/>
    <w:rsid w:val="005C29EE"/>
    <w:rsid w:val="006F700B"/>
    <w:rsid w:val="0079391B"/>
    <w:rsid w:val="007D3EEA"/>
    <w:rsid w:val="007D5823"/>
    <w:rsid w:val="00891A70"/>
    <w:rsid w:val="00B57E3F"/>
    <w:rsid w:val="00B96EEB"/>
    <w:rsid w:val="00BA3774"/>
    <w:rsid w:val="00D03FF9"/>
    <w:rsid w:val="00D305B9"/>
    <w:rsid w:val="00D413F4"/>
    <w:rsid w:val="00D615AF"/>
    <w:rsid w:val="00DB4DDC"/>
    <w:rsid w:val="00E308A6"/>
    <w:rsid w:val="00E64F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E5AE9"/>
  <w15:docId w15:val="{8F80C33B-6743-4C26-8D8D-431F6B4AB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20</Pages>
  <Words>5121</Words>
  <Characters>29196</Characters>
  <Application>Microsoft Office Word</Application>
  <DocSecurity>0</DocSecurity>
  <Lines>243</Lines>
  <Paragraphs>68</Paragraphs>
  <ScaleCrop>false</ScaleCrop>
  <Company/>
  <LinksUpToDate>false</LinksUpToDate>
  <CharactersWithSpaces>34249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Victor Isaev</cp:lastModifiedBy>
  <cp:revision>68</cp:revision>
  <dcterms:created xsi:type="dcterms:W3CDTF">2025-06-06T12:18:00Z</dcterms:created>
  <dcterms:modified xsi:type="dcterms:W3CDTF">2025-06-07T20:06:00Z</dcterms:modified>
</cp:coreProperties>
</file>